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19" w:rsidRPr="00072F5F" w:rsidRDefault="00362E19" w:rsidP="00F843C5">
      <w:pPr>
        <w:jc w:val="center"/>
        <w:outlineLvl w:val="0"/>
      </w:pPr>
      <w:proofErr w:type="gramStart"/>
      <w:r w:rsidRPr="00E267B4">
        <w:t>С</w:t>
      </w:r>
      <w:proofErr w:type="gramEnd"/>
      <w:r w:rsidRPr="00E267B4">
        <w:t xml:space="preserve"> В Е Д Е Н И </w:t>
      </w:r>
      <w:proofErr w:type="gramStart"/>
      <w:r w:rsidRPr="00E267B4">
        <w:t>Я</w:t>
      </w:r>
      <w:proofErr w:type="gramEnd"/>
      <w:r w:rsidR="00F843C5" w:rsidRPr="00F843C5">
        <w:br/>
      </w:r>
      <w:r>
        <w:t>о</w:t>
      </w:r>
      <w:r w:rsidRPr="00E267B4">
        <w:t xml:space="preserve"> доходах</w:t>
      </w:r>
      <w:r>
        <w:t>,</w:t>
      </w:r>
      <w:r w:rsidR="00072F5F" w:rsidRPr="00072F5F">
        <w:t xml:space="preserve"> расходах,</w:t>
      </w:r>
      <w:bookmarkStart w:id="0" w:name="_GoBack"/>
      <w:bookmarkEnd w:id="0"/>
      <w:r>
        <w:t xml:space="preserve"> об имуществе и обязательствах имущественного характера</w:t>
      </w:r>
      <w:r w:rsidR="00F843C5" w:rsidRPr="00F843C5">
        <w:br/>
      </w:r>
      <w:r>
        <w:t xml:space="preserve">главы администрации </w:t>
      </w:r>
      <w:proofErr w:type="spellStart"/>
      <w:r>
        <w:t>Судбищенского</w:t>
      </w:r>
      <w:proofErr w:type="spellEnd"/>
      <w:r>
        <w:t xml:space="preserve"> сельского поселения</w:t>
      </w:r>
      <w:r w:rsidR="00F843C5" w:rsidRPr="00F843C5">
        <w:br/>
      </w:r>
      <w:r>
        <w:t>с 01.01.2015 года по 31.12.2015 года</w:t>
      </w:r>
    </w:p>
    <w:p w:rsidR="00F843C5" w:rsidRPr="00072F5F" w:rsidRDefault="00F843C5" w:rsidP="00362E19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152"/>
        <w:gridCol w:w="116"/>
        <w:gridCol w:w="1590"/>
        <w:gridCol w:w="30"/>
        <w:gridCol w:w="1518"/>
        <w:gridCol w:w="1058"/>
        <w:gridCol w:w="967"/>
        <w:gridCol w:w="1448"/>
        <w:gridCol w:w="18"/>
        <w:gridCol w:w="2235"/>
        <w:gridCol w:w="1772"/>
        <w:gridCol w:w="1882"/>
      </w:tblGrid>
      <w:tr w:rsidR="00362E19" w:rsidTr="00F843C5">
        <w:tc>
          <w:tcPr>
            <w:tcW w:w="2268" w:type="dxa"/>
            <w:gridSpan w:val="2"/>
          </w:tcPr>
          <w:p w:rsidR="00362E19" w:rsidRDefault="00362E19" w:rsidP="00DE1CFB">
            <w:pPr>
              <w:outlineLvl w:val="0"/>
            </w:pPr>
            <w:r>
              <w:t>Фамилия,</w:t>
            </w:r>
          </w:p>
          <w:p w:rsidR="00362E19" w:rsidRDefault="00362E19" w:rsidP="00DE1CFB">
            <w:pPr>
              <w:outlineLvl w:val="0"/>
            </w:pPr>
            <w:r>
              <w:t>имя,</w:t>
            </w:r>
          </w:p>
          <w:p w:rsidR="00362E19" w:rsidRDefault="00362E19" w:rsidP="00DE1CFB">
            <w:pPr>
              <w:outlineLvl w:val="0"/>
            </w:pPr>
            <w:r>
              <w:t>отчество</w:t>
            </w:r>
          </w:p>
        </w:tc>
        <w:tc>
          <w:tcPr>
            <w:tcW w:w="1620" w:type="dxa"/>
            <w:gridSpan w:val="2"/>
          </w:tcPr>
          <w:p w:rsidR="00362E19" w:rsidRDefault="00362E19" w:rsidP="00DE1CFB">
            <w:pPr>
              <w:outlineLvl w:val="0"/>
            </w:pPr>
            <w:r>
              <w:t>Декларированный годовой до-</w:t>
            </w:r>
          </w:p>
          <w:p w:rsidR="00362E19" w:rsidRDefault="00362E19" w:rsidP="00F843C5">
            <w:pPr>
              <w:outlineLvl w:val="0"/>
            </w:pPr>
            <w:r>
              <w:t>ход за 201</w:t>
            </w:r>
            <w:r w:rsidR="00F843C5" w:rsidRPr="00072F5F">
              <w:t>5</w:t>
            </w:r>
            <w:r>
              <w:t xml:space="preserve"> 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5009" w:type="dxa"/>
            <w:gridSpan w:val="5"/>
          </w:tcPr>
          <w:p w:rsidR="00362E19" w:rsidRDefault="00362E19" w:rsidP="00DE1CFB">
            <w:pPr>
              <w:outlineLvl w:val="0"/>
            </w:pPr>
            <w:r>
              <w:t>Перечень объектов недвижимого имущества</w:t>
            </w:r>
          </w:p>
          <w:p w:rsidR="00362E19" w:rsidRDefault="00362E19" w:rsidP="00DE1CFB">
            <w:r>
              <w:t>и транспортных средств, принадлежащих на</w:t>
            </w:r>
          </w:p>
          <w:p w:rsidR="00362E19" w:rsidRPr="00E71E41" w:rsidRDefault="00362E19" w:rsidP="00DE1CFB">
            <w:r>
              <w:t xml:space="preserve">праве собственности      </w:t>
            </w:r>
          </w:p>
        </w:tc>
        <w:tc>
          <w:tcPr>
            <w:tcW w:w="5889" w:type="dxa"/>
            <w:gridSpan w:val="3"/>
          </w:tcPr>
          <w:p w:rsidR="00362E19" w:rsidRDefault="00362E19" w:rsidP="00F843C5">
            <w:pPr>
              <w:outlineLvl w:val="0"/>
            </w:pPr>
            <w:r>
              <w:t>Перечень объектов недвижимого имущества, находящегося</w:t>
            </w:r>
            <w:r w:rsidR="00F843C5" w:rsidRPr="00F843C5">
              <w:br/>
            </w:r>
            <w:r>
              <w:t>в</w:t>
            </w:r>
            <w:r w:rsidR="00F843C5" w:rsidRPr="00F843C5">
              <w:t xml:space="preserve"> </w:t>
            </w:r>
            <w:r>
              <w:t>пользовании</w:t>
            </w:r>
          </w:p>
        </w:tc>
      </w:tr>
      <w:tr w:rsidR="00362E19" w:rsidTr="00F843C5">
        <w:tc>
          <w:tcPr>
            <w:tcW w:w="2152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1706" w:type="dxa"/>
            <w:gridSpan w:val="2"/>
          </w:tcPr>
          <w:p w:rsidR="00362E19" w:rsidRDefault="00362E19" w:rsidP="00DE1CFB">
            <w:pPr>
              <w:outlineLvl w:val="0"/>
            </w:pPr>
          </w:p>
        </w:tc>
        <w:tc>
          <w:tcPr>
            <w:tcW w:w="1548" w:type="dxa"/>
            <w:gridSpan w:val="2"/>
          </w:tcPr>
          <w:p w:rsidR="00362E19" w:rsidRDefault="00362E19" w:rsidP="00DE1CFB">
            <w:pPr>
              <w:outlineLvl w:val="0"/>
            </w:pPr>
            <w:r>
              <w:t>Вид объекта</w:t>
            </w:r>
          </w:p>
          <w:p w:rsidR="00362E19" w:rsidRDefault="00362E19" w:rsidP="00DE1CFB">
            <w:pPr>
              <w:outlineLvl w:val="0"/>
            </w:pPr>
            <w:r>
              <w:t>недвижимости</w:t>
            </w:r>
          </w:p>
        </w:tc>
        <w:tc>
          <w:tcPr>
            <w:tcW w:w="1058" w:type="dxa"/>
          </w:tcPr>
          <w:p w:rsidR="00362E19" w:rsidRDefault="00362E19" w:rsidP="00DE1CFB">
            <w:pPr>
              <w:outlineLvl w:val="0"/>
            </w:pPr>
            <w:r>
              <w:t>Площадь</w:t>
            </w:r>
          </w:p>
          <w:p w:rsidR="00362E19" w:rsidRPr="00E71E41" w:rsidRDefault="00362E19" w:rsidP="00DE1CFB">
            <w:r>
              <w:t>(кв.м)</w:t>
            </w:r>
          </w:p>
        </w:tc>
        <w:tc>
          <w:tcPr>
            <w:tcW w:w="967" w:type="dxa"/>
          </w:tcPr>
          <w:p w:rsidR="00362E19" w:rsidRDefault="00362E19" w:rsidP="00DE1CFB">
            <w:pPr>
              <w:outlineLvl w:val="0"/>
            </w:pPr>
            <w:r>
              <w:t>Страна</w:t>
            </w:r>
          </w:p>
          <w:p w:rsidR="00362E19" w:rsidRDefault="00362E19" w:rsidP="00DE1CFB">
            <w:proofErr w:type="spellStart"/>
            <w:r>
              <w:t>располо</w:t>
            </w:r>
            <w:proofErr w:type="spellEnd"/>
            <w:r>
              <w:t>-</w:t>
            </w:r>
          </w:p>
          <w:p w:rsidR="00362E19" w:rsidRPr="00E71E41" w:rsidRDefault="00362E19" w:rsidP="00DE1CFB">
            <w:proofErr w:type="spellStart"/>
            <w:r>
              <w:t>жения</w:t>
            </w:r>
            <w:proofErr w:type="spellEnd"/>
          </w:p>
        </w:tc>
        <w:tc>
          <w:tcPr>
            <w:tcW w:w="1448" w:type="dxa"/>
          </w:tcPr>
          <w:p w:rsidR="00362E19" w:rsidRDefault="00362E19" w:rsidP="00DE1CFB">
            <w:pPr>
              <w:outlineLvl w:val="0"/>
            </w:pPr>
            <w:r>
              <w:t>Транспортные</w:t>
            </w:r>
          </w:p>
          <w:p w:rsidR="00362E19" w:rsidRPr="00E71E41" w:rsidRDefault="00362E19" w:rsidP="00DE1CFB">
            <w:r>
              <w:t>средства</w:t>
            </w:r>
          </w:p>
        </w:tc>
        <w:tc>
          <w:tcPr>
            <w:tcW w:w="2253" w:type="dxa"/>
            <w:gridSpan w:val="2"/>
          </w:tcPr>
          <w:p w:rsidR="00362E19" w:rsidRDefault="00362E19" w:rsidP="00DE1CFB">
            <w:pPr>
              <w:outlineLvl w:val="0"/>
            </w:pPr>
            <w:r>
              <w:t>Вид объекта</w:t>
            </w:r>
          </w:p>
        </w:tc>
        <w:tc>
          <w:tcPr>
            <w:tcW w:w="1772" w:type="dxa"/>
          </w:tcPr>
          <w:p w:rsidR="00362E19" w:rsidRDefault="00362E19" w:rsidP="00DE1CFB">
            <w:pPr>
              <w:outlineLvl w:val="0"/>
            </w:pPr>
            <w:r>
              <w:t>Площадь</w:t>
            </w:r>
          </w:p>
          <w:p w:rsidR="00362E19" w:rsidRPr="002901CD" w:rsidRDefault="00362E19" w:rsidP="00DE1CFB">
            <w:r>
              <w:t>( кв.м.)</w:t>
            </w:r>
          </w:p>
        </w:tc>
        <w:tc>
          <w:tcPr>
            <w:tcW w:w="1882" w:type="dxa"/>
          </w:tcPr>
          <w:p w:rsidR="00362E19" w:rsidRDefault="00362E19" w:rsidP="00DE1CFB">
            <w:pPr>
              <w:outlineLvl w:val="0"/>
            </w:pPr>
            <w:r>
              <w:t>Страна</w:t>
            </w:r>
          </w:p>
          <w:p w:rsidR="00362E19" w:rsidRPr="002901CD" w:rsidRDefault="00362E19" w:rsidP="00DE1CFB">
            <w:r>
              <w:t>расположения</w:t>
            </w:r>
          </w:p>
        </w:tc>
      </w:tr>
      <w:tr w:rsidR="00362E19" w:rsidTr="00F843C5">
        <w:tc>
          <w:tcPr>
            <w:tcW w:w="2152" w:type="dxa"/>
          </w:tcPr>
          <w:p w:rsidR="00362E19" w:rsidRDefault="00362E19" w:rsidP="00DE1CFB">
            <w:pPr>
              <w:outlineLvl w:val="0"/>
            </w:pPr>
            <w:proofErr w:type="spellStart"/>
            <w:r>
              <w:t>Папонова</w:t>
            </w:r>
            <w:proofErr w:type="spellEnd"/>
            <w:r>
              <w:t xml:space="preserve"> Светлана Михайловна </w:t>
            </w:r>
          </w:p>
        </w:tc>
        <w:tc>
          <w:tcPr>
            <w:tcW w:w="1706" w:type="dxa"/>
            <w:gridSpan w:val="2"/>
          </w:tcPr>
          <w:p w:rsidR="00362E19" w:rsidRDefault="00CF38E9" w:rsidP="00DE1CFB">
            <w:pPr>
              <w:outlineLvl w:val="0"/>
            </w:pPr>
            <w:r>
              <w:t xml:space="preserve">    480324.01</w:t>
            </w:r>
            <w:r w:rsidR="00362E19">
              <w:t xml:space="preserve">        </w:t>
            </w:r>
          </w:p>
        </w:tc>
        <w:tc>
          <w:tcPr>
            <w:tcW w:w="1548" w:type="dxa"/>
            <w:gridSpan w:val="2"/>
          </w:tcPr>
          <w:p w:rsidR="00362E19" w:rsidRDefault="00362E19" w:rsidP="00DE1CFB">
            <w:pPr>
              <w:outlineLvl w:val="0"/>
            </w:pPr>
            <w:r>
              <w:t>нет</w:t>
            </w:r>
          </w:p>
        </w:tc>
        <w:tc>
          <w:tcPr>
            <w:tcW w:w="1058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967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1448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2253" w:type="dxa"/>
            <w:gridSpan w:val="2"/>
          </w:tcPr>
          <w:p w:rsidR="00362E19" w:rsidRDefault="00362E19" w:rsidP="00DE1CFB">
            <w:pPr>
              <w:outlineLvl w:val="0"/>
            </w:pPr>
            <w:r>
              <w:t>жилой дом,</w:t>
            </w:r>
          </w:p>
          <w:p w:rsidR="00362E19" w:rsidRDefault="00362E19" w:rsidP="00DE1CFB">
            <w:pPr>
              <w:outlineLvl w:val="0"/>
            </w:pPr>
            <w:r>
              <w:t>земельный участок</w:t>
            </w:r>
          </w:p>
          <w:p w:rsidR="00362E19" w:rsidRDefault="00362E19" w:rsidP="00DE1CFB">
            <w:pPr>
              <w:outlineLvl w:val="0"/>
            </w:pPr>
          </w:p>
        </w:tc>
        <w:tc>
          <w:tcPr>
            <w:tcW w:w="1772" w:type="dxa"/>
          </w:tcPr>
          <w:p w:rsidR="00362E19" w:rsidRDefault="00362E19" w:rsidP="00DE1CFB">
            <w:pPr>
              <w:outlineLvl w:val="0"/>
            </w:pPr>
            <w:r>
              <w:t>115,5</w:t>
            </w:r>
          </w:p>
          <w:p w:rsidR="00362E19" w:rsidRDefault="00362E19" w:rsidP="00DE1CFB">
            <w:pPr>
              <w:outlineLvl w:val="0"/>
            </w:pPr>
            <w:r>
              <w:t>1727</w:t>
            </w:r>
          </w:p>
          <w:p w:rsidR="00362E19" w:rsidRDefault="00362E19" w:rsidP="00DE1CFB">
            <w:pPr>
              <w:outlineLvl w:val="0"/>
            </w:pPr>
          </w:p>
        </w:tc>
        <w:tc>
          <w:tcPr>
            <w:tcW w:w="1882" w:type="dxa"/>
          </w:tcPr>
          <w:p w:rsidR="00362E19" w:rsidRDefault="00362E19" w:rsidP="00DE1CFB">
            <w:pPr>
              <w:outlineLvl w:val="0"/>
            </w:pPr>
            <w:r>
              <w:t>РФ</w:t>
            </w:r>
          </w:p>
          <w:p w:rsidR="00362E19" w:rsidRDefault="00362E19" w:rsidP="00DE1CFB">
            <w:pPr>
              <w:outlineLvl w:val="0"/>
            </w:pPr>
            <w:r>
              <w:t>РФ</w:t>
            </w:r>
          </w:p>
        </w:tc>
      </w:tr>
      <w:tr w:rsidR="00362E19" w:rsidTr="00F843C5">
        <w:tc>
          <w:tcPr>
            <w:tcW w:w="2152" w:type="dxa"/>
          </w:tcPr>
          <w:p w:rsidR="00362E19" w:rsidRDefault="00F843C5" w:rsidP="00F843C5">
            <w:pPr>
              <w:outlineLvl w:val="0"/>
            </w:pPr>
            <w:r>
              <w:t>Супруг</w:t>
            </w:r>
          </w:p>
        </w:tc>
        <w:tc>
          <w:tcPr>
            <w:tcW w:w="1706" w:type="dxa"/>
            <w:gridSpan w:val="2"/>
          </w:tcPr>
          <w:p w:rsidR="00362E19" w:rsidRDefault="00CF38E9" w:rsidP="00DE1CFB">
            <w:pPr>
              <w:outlineLvl w:val="0"/>
            </w:pPr>
            <w:r>
              <w:t xml:space="preserve">    335791</w:t>
            </w:r>
            <w:r w:rsidR="00362E19">
              <w:t xml:space="preserve">.36  </w:t>
            </w:r>
          </w:p>
        </w:tc>
        <w:tc>
          <w:tcPr>
            <w:tcW w:w="1548" w:type="dxa"/>
            <w:gridSpan w:val="2"/>
          </w:tcPr>
          <w:p w:rsidR="00362E19" w:rsidRDefault="00362E19" w:rsidP="00DE1CFB">
            <w:pPr>
              <w:outlineLvl w:val="0"/>
            </w:pPr>
            <w:r>
              <w:t>жилой дом</w:t>
            </w:r>
          </w:p>
        </w:tc>
        <w:tc>
          <w:tcPr>
            <w:tcW w:w="1058" w:type="dxa"/>
          </w:tcPr>
          <w:p w:rsidR="00362E19" w:rsidRDefault="00362E19" w:rsidP="00DE1CFB">
            <w:pPr>
              <w:outlineLvl w:val="0"/>
            </w:pPr>
            <w:r>
              <w:t>115,5</w:t>
            </w:r>
          </w:p>
        </w:tc>
        <w:tc>
          <w:tcPr>
            <w:tcW w:w="967" w:type="dxa"/>
          </w:tcPr>
          <w:p w:rsidR="00362E19" w:rsidRDefault="00362E19" w:rsidP="00DE1CFB">
            <w:pPr>
              <w:outlineLvl w:val="0"/>
            </w:pPr>
            <w:r>
              <w:t>РФ</w:t>
            </w:r>
          </w:p>
        </w:tc>
        <w:tc>
          <w:tcPr>
            <w:tcW w:w="1448" w:type="dxa"/>
          </w:tcPr>
          <w:p w:rsidR="00362E19" w:rsidRDefault="00362E19" w:rsidP="00DE1CFB">
            <w:pPr>
              <w:outlineLvl w:val="0"/>
            </w:pPr>
            <w:r>
              <w:t>легковой</w:t>
            </w:r>
          </w:p>
          <w:p w:rsidR="00362E19" w:rsidRDefault="00362E19" w:rsidP="00DE1CFB">
            <w:pPr>
              <w:outlineLvl w:val="0"/>
            </w:pPr>
            <w:r>
              <w:t>автомобиль</w:t>
            </w:r>
          </w:p>
        </w:tc>
        <w:tc>
          <w:tcPr>
            <w:tcW w:w="2253" w:type="dxa"/>
            <w:gridSpan w:val="2"/>
          </w:tcPr>
          <w:p w:rsidR="00362E19" w:rsidRDefault="00362E19" w:rsidP="00DE1CFB">
            <w:pPr>
              <w:outlineLvl w:val="0"/>
            </w:pPr>
          </w:p>
          <w:p w:rsidR="00362E19" w:rsidRDefault="00362E19" w:rsidP="00DE1CFB">
            <w:pPr>
              <w:outlineLvl w:val="0"/>
            </w:pPr>
          </w:p>
        </w:tc>
        <w:tc>
          <w:tcPr>
            <w:tcW w:w="1772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1882" w:type="dxa"/>
          </w:tcPr>
          <w:p w:rsidR="00362E19" w:rsidRDefault="00362E19" w:rsidP="00DE1CFB">
            <w:pPr>
              <w:outlineLvl w:val="0"/>
            </w:pPr>
          </w:p>
        </w:tc>
      </w:tr>
      <w:tr w:rsidR="00362E19" w:rsidTr="00F843C5">
        <w:tc>
          <w:tcPr>
            <w:tcW w:w="2152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1706" w:type="dxa"/>
            <w:gridSpan w:val="2"/>
          </w:tcPr>
          <w:p w:rsidR="00362E19" w:rsidRDefault="00362E19" w:rsidP="00DE1CFB">
            <w:pPr>
              <w:outlineLvl w:val="0"/>
            </w:pPr>
          </w:p>
        </w:tc>
        <w:tc>
          <w:tcPr>
            <w:tcW w:w="1548" w:type="dxa"/>
            <w:gridSpan w:val="2"/>
          </w:tcPr>
          <w:p w:rsidR="00362E19" w:rsidRPr="00192A4A" w:rsidRDefault="00362E19" w:rsidP="00DE1CFB">
            <w:pPr>
              <w:outlineLvl w:val="0"/>
            </w:pPr>
            <w:r w:rsidRPr="00192A4A">
              <w:rPr>
                <w:rFonts w:asciiTheme="majorHAnsi" w:hAnsiTheme="majorHAnsi"/>
              </w:rPr>
              <w:t>приусадебный земельный участок</w:t>
            </w:r>
          </w:p>
        </w:tc>
        <w:tc>
          <w:tcPr>
            <w:tcW w:w="1058" w:type="dxa"/>
          </w:tcPr>
          <w:p w:rsidR="00362E19" w:rsidRDefault="00362E19" w:rsidP="00DE1CFB">
            <w:pPr>
              <w:outlineLvl w:val="0"/>
            </w:pPr>
            <w:r>
              <w:t>1727</w:t>
            </w:r>
          </w:p>
        </w:tc>
        <w:tc>
          <w:tcPr>
            <w:tcW w:w="967" w:type="dxa"/>
          </w:tcPr>
          <w:p w:rsidR="00362E19" w:rsidRDefault="00362E19" w:rsidP="00DE1CFB">
            <w:pPr>
              <w:outlineLvl w:val="0"/>
            </w:pPr>
            <w:r>
              <w:t>РФ</w:t>
            </w:r>
          </w:p>
        </w:tc>
        <w:tc>
          <w:tcPr>
            <w:tcW w:w="1448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2253" w:type="dxa"/>
            <w:gridSpan w:val="2"/>
          </w:tcPr>
          <w:p w:rsidR="00362E19" w:rsidRDefault="00362E19" w:rsidP="00DE1CFB">
            <w:pPr>
              <w:outlineLvl w:val="0"/>
            </w:pPr>
          </w:p>
        </w:tc>
        <w:tc>
          <w:tcPr>
            <w:tcW w:w="1772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1882" w:type="dxa"/>
          </w:tcPr>
          <w:p w:rsidR="00362E19" w:rsidRDefault="00362E19" w:rsidP="00DE1CFB">
            <w:pPr>
              <w:outlineLvl w:val="0"/>
            </w:pPr>
          </w:p>
        </w:tc>
      </w:tr>
      <w:tr w:rsidR="00362E19" w:rsidTr="00F843C5">
        <w:tc>
          <w:tcPr>
            <w:tcW w:w="2152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1706" w:type="dxa"/>
            <w:gridSpan w:val="2"/>
          </w:tcPr>
          <w:p w:rsidR="00362E19" w:rsidRDefault="00362E19" w:rsidP="00DE1CFB">
            <w:pPr>
              <w:outlineLvl w:val="0"/>
            </w:pPr>
          </w:p>
        </w:tc>
        <w:tc>
          <w:tcPr>
            <w:tcW w:w="1548" w:type="dxa"/>
            <w:gridSpan w:val="2"/>
          </w:tcPr>
          <w:p w:rsidR="00362E19" w:rsidRPr="00192A4A" w:rsidRDefault="00362E19" w:rsidP="00DE1CFB">
            <w:pPr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Земельный участок для ведения ЛПХ</w:t>
            </w:r>
          </w:p>
        </w:tc>
        <w:tc>
          <w:tcPr>
            <w:tcW w:w="1058" w:type="dxa"/>
          </w:tcPr>
          <w:p w:rsidR="00362E19" w:rsidRDefault="00362E19" w:rsidP="00DE1CFB">
            <w:pPr>
              <w:outlineLvl w:val="0"/>
            </w:pPr>
            <w:r>
              <w:t>9999</w:t>
            </w:r>
          </w:p>
        </w:tc>
        <w:tc>
          <w:tcPr>
            <w:tcW w:w="967" w:type="dxa"/>
          </w:tcPr>
          <w:p w:rsidR="00362E19" w:rsidRDefault="00362E19" w:rsidP="00DE1CFB">
            <w:pPr>
              <w:outlineLvl w:val="0"/>
            </w:pPr>
            <w:r>
              <w:t>РФ</w:t>
            </w:r>
          </w:p>
        </w:tc>
        <w:tc>
          <w:tcPr>
            <w:tcW w:w="1448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2253" w:type="dxa"/>
            <w:gridSpan w:val="2"/>
          </w:tcPr>
          <w:p w:rsidR="00362E19" w:rsidRDefault="00362E19" w:rsidP="00DE1CFB">
            <w:pPr>
              <w:outlineLvl w:val="0"/>
            </w:pPr>
          </w:p>
        </w:tc>
        <w:tc>
          <w:tcPr>
            <w:tcW w:w="1772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1882" w:type="dxa"/>
          </w:tcPr>
          <w:p w:rsidR="00362E19" w:rsidRDefault="00362E19" w:rsidP="00DE1CFB">
            <w:pPr>
              <w:outlineLvl w:val="0"/>
            </w:pPr>
          </w:p>
        </w:tc>
      </w:tr>
      <w:tr w:rsidR="00362E19" w:rsidTr="00F843C5">
        <w:tc>
          <w:tcPr>
            <w:tcW w:w="2152" w:type="dxa"/>
          </w:tcPr>
          <w:p w:rsidR="00362E19" w:rsidRDefault="00F843C5" w:rsidP="00DE1CFB">
            <w:pPr>
              <w:outlineLvl w:val="0"/>
            </w:pPr>
            <w:r>
              <w:t>Несовершеннолетний ребенок</w:t>
            </w:r>
          </w:p>
        </w:tc>
        <w:tc>
          <w:tcPr>
            <w:tcW w:w="1706" w:type="dxa"/>
            <w:gridSpan w:val="2"/>
          </w:tcPr>
          <w:p w:rsidR="00362E19" w:rsidRDefault="00362E19" w:rsidP="00DE1CFB">
            <w:pPr>
              <w:outlineLvl w:val="0"/>
            </w:pPr>
            <w:r>
              <w:t xml:space="preserve">        нет</w:t>
            </w:r>
          </w:p>
        </w:tc>
        <w:tc>
          <w:tcPr>
            <w:tcW w:w="1548" w:type="dxa"/>
            <w:gridSpan w:val="2"/>
          </w:tcPr>
          <w:p w:rsidR="00362E19" w:rsidRDefault="00362E19" w:rsidP="00DE1CFB">
            <w:pPr>
              <w:outlineLvl w:val="0"/>
            </w:pPr>
            <w:r>
              <w:t>жилой дом</w:t>
            </w:r>
          </w:p>
        </w:tc>
        <w:tc>
          <w:tcPr>
            <w:tcW w:w="1058" w:type="dxa"/>
          </w:tcPr>
          <w:p w:rsidR="00362E19" w:rsidRDefault="00362E19" w:rsidP="00DE1CFB">
            <w:pPr>
              <w:outlineLvl w:val="0"/>
            </w:pPr>
            <w:r>
              <w:t>115,5</w:t>
            </w:r>
          </w:p>
        </w:tc>
        <w:tc>
          <w:tcPr>
            <w:tcW w:w="967" w:type="dxa"/>
          </w:tcPr>
          <w:p w:rsidR="00362E19" w:rsidRDefault="00362E19" w:rsidP="00DE1CFB">
            <w:pPr>
              <w:outlineLvl w:val="0"/>
            </w:pPr>
            <w:r>
              <w:t>РФ</w:t>
            </w:r>
          </w:p>
        </w:tc>
        <w:tc>
          <w:tcPr>
            <w:tcW w:w="1448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2253" w:type="dxa"/>
            <w:gridSpan w:val="2"/>
          </w:tcPr>
          <w:p w:rsidR="00362E19" w:rsidRDefault="00362E19" w:rsidP="00DE1CFB">
            <w:pPr>
              <w:outlineLvl w:val="0"/>
            </w:pPr>
          </w:p>
        </w:tc>
        <w:tc>
          <w:tcPr>
            <w:tcW w:w="1772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1882" w:type="dxa"/>
          </w:tcPr>
          <w:p w:rsidR="00362E19" w:rsidRDefault="00362E19" w:rsidP="00DE1CFB">
            <w:pPr>
              <w:outlineLvl w:val="0"/>
            </w:pPr>
          </w:p>
        </w:tc>
      </w:tr>
      <w:tr w:rsidR="00362E19" w:rsidTr="00F843C5">
        <w:tc>
          <w:tcPr>
            <w:tcW w:w="2152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1706" w:type="dxa"/>
            <w:gridSpan w:val="2"/>
          </w:tcPr>
          <w:p w:rsidR="00362E19" w:rsidRDefault="00362E19" w:rsidP="00DE1CFB">
            <w:pPr>
              <w:outlineLvl w:val="0"/>
            </w:pPr>
          </w:p>
        </w:tc>
        <w:tc>
          <w:tcPr>
            <w:tcW w:w="1548" w:type="dxa"/>
            <w:gridSpan w:val="2"/>
          </w:tcPr>
          <w:p w:rsidR="00362E19" w:rsidRDefault="00362E19" w:rsidP="00DE1CFB">
            <w:pPr>
              <w:outlineLvl w:val="0"/>
            </w:pPr>
          </w:p>
        </w:tc>
        <w:tc>
          <w:tcPr>
            <w:tcW w:w="1058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967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1448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2253" w:type="dxa"/>
            <w:gridSpan w:val="2"/>
          </w:tcPr>
          <w:p w:rsidR="00362E19" w:rsidRDefault="00362E19" w:rsidP="00DE1CFB">
            <w:pPr>
              <w:outlineLvl w:val="0"/>
            </w:pPr>
            <w:r>
              <w:t>Земельный участок</w:t>
            </w:r>
          </w:p>
        </w:tc>
        <w:tc>
          <w:tcPr>
            <w:tcW w:w="1772" w:type="dxa"/>
          </w:tcPr>
          <w:p w:rsidR="00362E19" w:rsidRDefault="00362E19" w:rsidP="00DE1CFB">
            <w:pPr>
              <w:outlineLvl w:val="0"/>
            </w:pPr>
            <w:r>
              <w:t>1727</w:t>
            </w:r>
          </w:p>
        </w:tc>
        <w:tc>
          <w:tcPr>
            <w:tcW w:w="1882" w:type="dxa"/>
          </w:tcPr>
          <w:p w:rsidR="00362E19" w:rsidRDefault="00362E19" w:rsidP="00DE1CFB">
            <w:pPr>
              <w:outlineLvl w:val="0"/>
            </w:pPr>
            <w:r>
              <w:t>РФ</w:t>
            </w:r>
          </w:p>
        </w:tc>
      </w:tr>
      <w:tr w:rsidR="00362E19" w:rsidTr="00F843C5">
        <w:tc>
          <w:tcPr>
            <w:tcW w:w="2152" w:type="dxa"/>
          </w:tcPr>
          <w:p w:rsidR="00362E19" w:rsidRDefault="00F843C5" w:rsidP="00DE1CFB">
            <w:pPr>
              <w:outlineLvl w:val="0"/>
            </w:pPr>
            <w:r>
              <w:t>Несовершеннолетний ребенок</w:t>
            </w:r>
          </w:p>
        </w:tc>
        <w:tc>
          <w:tcPr>
            <w:tcW w:w="1706" w:type="dxa"/>
            <w:gridSpan w:val="2"/>
          </w:tcPr>
          <w:p w:rsidR="00362E19" w:rsidRDefault="00362E19" w:rsidP="00DE1CFB">
            <w:pPr>
              <w:outlineLvl w:val="0"/>
            </w:pPr>
            <w:r>
              <w:t xml:space="preserve">        нет</w:t>
            </w:r>
          </w:p>
        </w:tc>
        <w:tc>
          <w:tcPr>
            <w:tcW w:w="1548" w:type="dxa"/>
            <w:gridSpan w:val="2"/>
          </w:tcPr>
          <w:p w:rsidR="00362E19" w:rsidRDefault="00362E19" w:rsidP="00DE1CFB">
            <w:pPr>
              <w:outlineLvl w:val="0"/>
            </w:pPr>
            <w:r>
              <w:t>жилой дом</w:t>
            </w:r>
          </w:p>
        </w:tc>
        <w:tc>
          <w:tcPr>
            <w:tcW w:w="1058" w:type="dxa"/>
          </w:tcPr>
          <w:p w:rsidR="00362E19" w:rsidRDefault="00362E19" w:rsidP="00DE1CFB">
            <w:pPr>
              <w:outlineLvl w:val="0"/>
            </w:pPr>
            <w:r>
              <w:t>115,5</w:t>
            </w:r>
          </w:p>
        </w:tc>
        <w:tc>
          <w:tcPr>
            <w:tcW w:w="967" w:type="dxa"/>
          </w:tcPr>
          <w:p w:rsidR="00362E19" w:rsidRDefault="00362E19" w:rsidP="00DE1CFB">
            <w:pPr>
              <w:outlineLvl w:val="0"/>
            </w:pPr>
            <w:r>
              <w:t>РФ</w:t>
            </w:r>
          </w:p>
        </w:tc>
        <w:tc>
          <w:tcPr>
            <w:tcW w:w="1448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2253" w:type="dxa"/>
            <w:gridSpan w:val="2"/>
          </w:tcPr>
          <w:p w:rsidR="00362E19" w:rsidRDefault="00362E19" w:rsidP="00DE1CFB">
            <w:pPr>
              <w:outlineLvl w:val="0"/>
            </w:pPr>
          </w:p>
        </w:tc>
        <w:tc>
          <w:tcPr>
            <w:tcW w:w="1772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1882" w:type="dxa"/>
          </w:tcPr>
          <w:p w:rsidR="00362E19" w:rsidRDefault="00362E19" w:rsidP="00DE1CFB">
            <w:pPr>
              <w:outlineLvl w:val="0"/>
            </w:pPr>
          </w:p>
        </w:tc>
      </w:tr>
      <w:tr w:rsidR="00362E19" w:rsidTr="00F843C5">
        <w:tc>
          <w:tcPr>
            <w:tcW w:w="2152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1706" w:type="dxa"/>
            <w:gridSpan w:val="2"/>
          </w:tcPr>
          <w:p w:rsidR="00362E19" w:rsidRDefault="00362E19" w:rsidP="00DE1CFB">
            <w:pPr>
              <w:outlineLvl w:val="0"/>
            </w:pPr>
          </w:p>
        </w:tc>
        <w:tc>
          <w:tcPr>
            <w:tcW w:w="1548" w:type="dxa"/>
            <w:gridSpan w:val="2"/>
          </w:tcPr>
          <w:p w:rsidR="00362E19" w:rsidRDefault="00362E19" w:rsidP="00DE1CFB">
            <w:pPr>
              <w:outlineLvl w:val="0"/>
            </w:pPr>
          </w:p>
        </w:tc>
        <w:tc>
          <w:tcPr>
            <w:tcW w:w="1058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967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1448" w:type="dxa"/>
          </w:tcPr>
          <w:p w:rsidR="00362E19" w:rsidRDefault="00362E19" w:rsidP="00DE1CFB">
            <w:pPr>
              <w:outlineLvl w:val="0"/>
            </w:pPr>
          </w:p>
        </w:tc>
        <w:tc>
          <w:tcPr>
            <w:tcW w:w="2253" w:type="dxa"/>
            <w:gridSpan w:val="2"/>
          </w:tcPr>
          <w:p w:rsidR="00362E19" w:rsidRDefault="00362E19" w:rsidP="00DE1CFB">
            <w:pPr>
              <w:outlineLvl w:val="0"/>
            </w:pPr>
            <w:r>
              <w:t>Земельный участок</w:t>
            </w:r>
          </w:p>
        </w:tc>
        <w:tc>
          <w:tcPr>
            <w:tcW w:w="1772" w:type="dxa"/>
          </w:tcPr>
          <w:p w:rsidR="00362E19" w:rsidRDefault="00362E19" w:rsidP="00DE1CFB">
            <w:pPr>
              <w:outlineLvl w:val="0"/>
            </w:pPr>
            <w:r>
              <w:t>1727</w:t>
            </w:r>
          </w:p>
        </w:tc>
        <w:tc>
          <w:tcPr>
            <w:tcW w:w="1882" w:type="dxa"/>
          </w:tcPr>
          <w:p w:rsidR="00362E19" w:rsidRDefault="00362E19" w:rsidP="00DE1CFB">
            <w:pPr>
              <w:outlineLvl w:val="0"/>
            </w:pPr>
            <w:r>
              <w:t>РФ</w:t>
            </w:r>
          </w:p>
        </w:tc>
      </w:tr>
    </w:tbl>
    <w:p w:rsidR="00362E19" w:rsidRDefault="00362E19" w:rsidP="00F843C5">
      <w:pPr>
        <w:outlineLvl w:val="0"/>
        <w:rPr>
          <w:sz w:val="20"/>
          <w:szCs w:val="20"/>
        </w:rPr>
      </w:pPr>
    </w:p>
    <w:sectPr w:rsidR="00362E19" w:rsidSect="00F843C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B64"/>
    <w:rsid w:val="00072F5F"/>
    <w:rsid w:val="00177B64"/>
    <w:rsid w:val="00362E19"/>
    <w:rsid w:val="00CF38E9"/>
    <w:rsid w:val="00EE2CF0"/>
    <w:rsid w:val="00F8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</cp:lastModifiedBy>
  <cp:revision>5</cp:revision>
  <dcterms:created xsi:type="dcterms:W3CDTF">2016-04-30T14:45:00Z</dcterms:created>
  <dcterms:modified xsi:type="dcterms:W3CDTF">2016-05-26T03:08:00Z</dcterms:modified>
</cp:coreProperties>
</file>