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D2" w:rsidRDefault="00C02DD2" w:rsidP="00C02DD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 ФЕДЕРАЦИЯ</w:t>
      </w:r>
    </w:p>
    <w:p w:rsidR="00C02DD2" w:rsidRDefault="00C02DD2" w:rsidP="00C02DD2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ОРЛОВСКАЯ  ОБЛАСТЬ</w:t>
      </w:r>
      <w:proofErr w:type="gramEnd"/>
    </w:p>
    <w:p w:rsidR="00C02DD2" w:rsidRDefault="00C02DD2" w:rsidP="00C02DD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C02DD2" w:rsidRDefault="00C02DD2" w:rsidP="00C02DD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:rsidR="00C02DD2" w:rsidRDefault="00C02DD2" w:rsidP="00C02DD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pStyle w:val="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ПОСТАНОВЛЕНИЕ                             </w:t>
      </w:r>
    </w:p>
    <w:p w:rsidR="00C02DD2" w:rsidRDefault="00C02DD2" w:rsidP="00C02DD2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9</w:t>
      </w:r>
      <w:proofErr w:type="gramEnd"/>
      <w:r>
        <w:rPr>
          <w:rFonts w:ascii="Arial" w:hAnsi="Arial" w:cs="Arial"/>
          <w:sz w:val="24"/>
          <w:szCs w:val="24"/>
        </w:rPr>
        <w:t xml:space="preserve"> марта   2016 года                                                                        № 86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02DD2" w:rsidTr="00C02DD2">
        <w:tc>
          <w:tcPr>
            <w:tcW w:w="5495" w:type="dxa"/>
          </w:tcPr>
          <w:p w:rsidR="00C02DD2" w:rsidRDefault="00C02D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2DD2" w:rsidRDefault="00C02D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утверждении  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 в администрации  Судбищенского сельского поселения Новодеревеньковского района Орловской области</w:t>
            </w:r>
          </w:p>
        </w:tc>
        <w:tc>
          <w:tcPr>
            <w:tcW w:w="4786" w:type="dxa"/>
          </w:tcPr>
          <w:p w:rsidR="00C02DD2" w:rsidRDefault="00C02D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Судбищенского сельского поселения, 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администрация Судбищенского сельского поселения  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администрации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Новодеревеньковского района Орловской области, согласно приложению.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подписания и обнародования.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собою.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поселения                                                                      С. 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Папонова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к постановлению   администрации  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  9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марта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000000"/>
            <w:sz w:val="24"/>
            <w:szCs w:val="24"/>
          </w:rPr>
          <w:t xml:space="preserve">2016 года 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№ 86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kern w:val="36"/>
          <w:sz w:val="24"/>
          <w:szCs w:val="24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rFonts w:ascii="Arial" w:hAnsi="Arial" w:cs="Arial"/>
          <w:sz w:val="24"/>
          <w:szCs w:val="24"/>
        </w:rPr>
        <w:t>администрации Судбищенского сельского поселения Новодеревеньковского района Орловской области</w:t>
      </w:r>
    </w:p>
    <w:bookmarkEnd w:id="0"/>
    <w:p w:rsidR="00C02DD2" w:rsidRDefault="00C02DD2" w:rsidP="00C02DD2">
      <w:pPr>
        <w:spacing w:after="0" w:line="270" w:lineRule="atLeas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>1. Настоящим Положением определяется порядок сообщения муниципальными служащими администрации Судбищенского сельского поселения Новодеревеньковского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C02DD2" w:rsidRDefault="00C02DD2" w:rsidP="00C02DD2">
      <w:pPr>
        <w:spacing w:after="0" w:line="27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распространяется на муниципальных служащих администрации </w:t>
      </w:r>
      <w:bookmarkStart w:id="2" w:name="sub_2"/>
      <w:r>
        <w:rPr>
          <w:rFonts w:ascii="Arial" w:hAnsi="Arial" w:cs="Arial"/>
          <w:sz w:val="24"/>
          <w:szCs w:val="24"/>
        </w:rPr>
        <w:t>Судбищенского сельского поселения Новодеревеньковского района Орловской области.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02DD2" w:rsidRDefault="00C02DD2" w:rsidP="00C02DD2">
      <w:pPr>
        <w:spacing w:after="0" w:line="27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Судбищенского сельского поселения Новодеревеньковского района Орловской области.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Судбищенского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Новодеревеньковского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района.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bookmarkStart w:id="3" w:name="sub_30"/>
      <w:r>
        <w:rPr>
          <w:rFonts w:ascii="Arial" w:hAnsi="Arial" w:cs="Arial"/>
          <w:sz w:val="24"/>
          <w:szCs w:val="24"/>
        </w:rPr>
        <w:t xml:space="preserve">Уведомление составляется по форме согласно приложению 1 и рассматривается </w:t>
      </w:r>
      <w:proofErr w:type="gramStart"/>
      <w:r>
        <w:rPr>
          <w:rFonts w:ascii="Arial" w:hAnsi="Arial" w:cs="Arial"/>
          <w:sz w:val="24"/>
          <w:szCs w:val="24"/>
        </w:rPr>
        <w:t>Главой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поселения.</w:t>
      </w:r>
      <w:bookmarkEnd w:id="3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4" w:name="sub_8"/>
      <w:r>
        <w:rPr>
          <w:rFonts w:ascii="Arial" w:hAnsi="Arial" w:cs="Arial"/>
          <w:sz w:val="24"/>
          <w:szCs w:val="24"/>
        </w:rPr>
        <w:t xml:space="preserve">Направленные Главе Судбищенского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уведомления</w:t>
      </w:r>
      <w:proofErr w:type="gramEnd"/>
      <w:r>
        <w:rPr>
          <w:rFonts w:ascii="Arial" w:hAnsi="Arial" w:cs="Arial"/>
          <w:sz w:val="24"/>
          <w:szCs w:val="24"/>
        </w:rPr>
        <w:t xml:space="preserve">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4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администрации Судбищенского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bookmarkStart w:id="5" w:name="sub_11"/>
      <w:r>
        <w:rPr>
          <w:rFonts w:ascii="Arial" w:hAnsi="Arial" w:cs="Arial"/>
          <w:sz w:val="24"/>
          <w:szCs w:val="24"/>
        </w:rPr>
        <w:t>осуществляет</w:t>
      </w:r>
      <w:proofErr w:type="gramEnd"/>
      <w:r>
        <w:rPr>
          <w:rFonts w:ascii="Arial" w:hAnsi="Arial" w:cs="Arial"/>
          <w:sz w:val="24"/>
          <w:szCs w:val="24"/>
        </w:rPr>
        <w:t xml:space="preserve"> предварительное рассмотрение уведомлений.</w:t>
      </w:r>
      <w:bookmarkEnd w:id="5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6" w:name="sub_112"/>
      <w:r>
        <w:rPr>
          <w:rFonts w:ascii="Arial" w:hAnsi="Arial" w:cs="Arial"/>
          <w:sz w:val="24"/>
          <w:szCs w:val="24"/>
        </w:rPr>
        <w:t>В ходе предварительного рассмотрения уведомлений должностное лицо администрации Судбищенского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7" w:name="sub_12"/>
      <w:r>
        <w:rPr>
          <w:rFonts w:ascii="Arial" w:hAnsi="Arial" w:cs="Arial"/>
          <w:sz w:val="24"/>
          <w:szCs w:val="24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proofErr w:type="gramStart"/>
      <w:r>
        <w:rPr>
          <w:rFonts w:ascii="Arial" w:hAnsi="Arial" w:cs="Arial"/>
          <w:sz w:val="24"/>
          <w:szCs w:val="24"/>
        </w:rPr>
        <w:t>Главе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в течение семи рабочих дней со дня их поступления.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</w:t>
      </w:r>
      <w:proofErr w:type="gramStart"/>
      <w:r>
        <w:rPr>
          <w:rFonts w:ascii="Arial" w:hAnsi="Arial" w:cs="Arial"/>
          <w:sz w:val="24"/>
          <w:szCs w:val="24"/>
        </w:rPr>
        <w:t>Главе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течение 45 дней со дня поступления уведомлений. Указанный срок может быть продлен, но не более чем на 30 дней.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8" w:name="sub_13"/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Главой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уведомлений принимается одно из следующих решений:</w:t>
      </w:r>
      <w:bookmarkEnd w:id="8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9" w:name="sub_69"/>
      <w:r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10" w:name="sub_70"/>
      <w:r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11" w:name="sub_71"/>
      <w:r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12" w:name="sub_14"/>
      <w:r>
        <w:rPr>
          <w:rFonts w:ascii="Arial" w:hAnsi="Arial" w:cs="Arial"/>
          <w:sz w:val="24"/>
          <w:szCs w:val="24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</w:t>
      </w:r>
      <w:proofErr w:type="gramStart"/>
      <w:r>
        <w:rPr>
          <w:rFonts w:ascii="Arial" w:hAnsi="Arial" w:cs="Arial"/>
          <w:sz w:val="24"/>
          <w:szCs w:val="24"/>
        </w:rPr>
        <w:t>Глава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13" w:name="sub_15"/>
      <w:r>
        <w:rPr>
          <w:rFonts w:ascii="Arial" w:hAnsi="Arial" w:cs="Arial"/>
          <w:sz w:val="24"/>
          <w:szCs w:val="24"/>
        </w:rPr>
        <w:t>7. В случае принятия решений, предусмотренных подпунктами "б" и "в" пункта 5 настоящего Положения, Глава Судбищенского сельского поселения направляет материалы и документы, указанные в пункте 4 настоящего Положения, на рассмотрение в </w:t>
      </w:r>
      <w:bookmarkStart w:id="14" w:name="sub_16"/>
      <w:bookmarkEnd w:id="13"/>
      <w:r>
        <w:rPr>
          <w:rFonts w:ascii="Arial" w:hAnsi="Arial" w:cs="Arial"/>
          <w:sz w:val="24"/>
          <w:szCs w:val="24"/>
        </w:rPr>
        <w:t xml:space="preserve">комиссию по соблюдению требований к служебному поведению муниципальных служащих при администрации Судбищенского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и</w:t>
      </w:r>
      <w:proofErr w:type="gramEnd"/>
      <w:r>
        <w:rPr>
          <w:rFonts w:ascii="Arial" w:hAnsi="Arial" w:cs="Arial"/>
          <w:sz w:val="24"/>
          <w:szCs w:val="24"/>
        </w:rPr>
        <w:t xml:space="preserve"> урегулированию конфликта интересов. Комиссия рассматривает уведомления и принимает по ним решения в порядке, установленном </w:t>
      </w:r>
      <w:proofErr w:type="gramStart"/>
      <w:r>
        <w:rPr>
          <w:rFonts w:ascii="Arial" w:hAnsi="Arial" w:cs="Arial"/>
          <w:sz w:val="24"/>
          <w:szCs w:val="24"/>
        </w:rPr>
        <w:t>Положением  о</w:t>
      </w:r>
      <w:proofErr w:type="gramEnd"/>
      <w:r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Судбищенского сельского поселения, утвержденным постановлением администрации</w:t>
      </w:r>
      <w:bookmarkEnd w:id="14"/>
      <w:r>
        <w:rPr>
          <w:rFonts w:ascii="Arial" w:hAnsi="Arial" w:cs="Arial"/>
          <w:sz w:val="24"/>
          <w:szCs w:val="24"/>
        </w:rPr>
        <w:t xml:space="preserve"> Судбищенского сельского поселения.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15" w:name="sub_1100"/>
      <w:r>
        <w:rPr>
          <w:rFonts w:ascii="Arial" w:hAnsi="Arial" w:cs="Arial"/>
          <w:sz w:val="24"/>
          <w:szCs w:val="24"/>
        </w:rPr>
        <w:t> </w:t>
      </w:r>
      <w:bookmarkEnd w:id="15"/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Приложение 1 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к Положению   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____________________________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(отметка об ознакомлении)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Главе  Судбищенского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от _________________________                                                                                     _________________________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(Ф.И.О. муниципального служащего,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замещаемая должность)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УВЕДОМЛЕНИЕ </w:t>
      </w:r>
    </w:p>
    <w:p w:rsidR="00C02DD2" w:rsidRDefault="00C02DD2" w:rsidP="00C02D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интересов:_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Намереваюсь (не намереваюсь) лично присутствовать на заседании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 xml:space="preserve"> по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Новодеревеньковского района </w:t>
      </w:r>
      <w:r>
        <w:rPr>
          <w:rFonts w:ascii="Arial" w:hAnsi="Arial" w:cs="Arial"/>
          <w:color w:val="000000"/>
          <w:sz w:val="24"/>
          <w:szCs w:val="24"/>
        </w:rPr>
        <w:t>(нужное подчеркнуть).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"__"__________ 20__ г. __________________________ ___________________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(подпись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лица,   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(расшифровка подписи,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направляющего уведомление)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Приложение  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Положению </w:t>
      </w:r>
    </w:p>
    <w:p w:rsidR="00C02DD2" w:rsidRDefault="00C02DD2" w:rsidP="00C02DD2">
      <w:pPr>
        <w:spacing w:after="0" w:line="27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 </w:t>
      </w:r>
    </w:p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Журнал регистрации уведомлений</w:t>
      </w:r>
    </w:p>
    <w:p w:rsidR="00C02DD2" w:rsidRDefault="00C02DD2" w:rsidP="00C02D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2DD2" w:rsidRDefault="00C02DD2" w:rsidP="00C02DD2">
      <w:pPr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60"/>
        <w:gridCol w:w="1275"/>
        <w:gridCol w:w="1701"/>
        <w:gridCol w:w="1701"/>
        <w:gridCol w:w="1417"/>
        <w:gridCol w:w="1985"/>
      </w:tblGrid>
      <w:tr w:rsidR="00C02DD2" w:rsidTr="00C02DD2">
        <w:trPr>
          <w:cantSplit/>
          <w:trHeight w:val="20"/>
        </w:trPr>
        <w:tc>
          <w:tcPr>
            <w:tcW w:w="35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094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98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</w:tr>
      <w:tr w:rsidR="00C02DD2" w:rsidTr="00C02DD2">
        <w:trPr>
          <w:cantSplit/>
          <w:trHeight w:val="20"/>
        </w:trPr>
        <w:tc>
          <w:tcPr>
            <w:tcW w:w="354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02DD2" w:rsidRDefault="00C02D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02DD2" w:rsidRDefault="00C02D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02DD2" w:rsidRDefault="00C02D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DD2" w:rsidTr="00C02DD2">
        <w:trPr>
          <w:cantSplit/>
          <w:trHeight w:val="20"/>
        </w:trPr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DD2" w:rsidTr="00C02DD2">
        <w:trPr>
          <w:cantSplit/>
          <w:trHeight w:val="20"/>
        </w:trPr>
        <w:tc>
          <w:tcPr>
            <w:tcW w:w="354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DD2" w:rsidTr="00C02DD2">
        <w:trPr>
          <w:cantSplit/>
          <w:trHeight w:val="20"/>
        </w:trPr>
        <w:tc>
          <w:tcPr>
            <w:tcW w:w="354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DD2" w:rsidTr="00C02DD2">
        <w:trPr>
          <w:cantSplit/>
          <w:trHeight w:val="20"/>
        </w:trPr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DD2" w:rsidRDefault="00C02DD2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2DD2" w:rsidRDefault="00C02DD2" w:rsidP="00C02DD2">
      <w:pPr>
        <w:spacing w:after="0"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02DD2" w:rsidRDefault="00C02DD2" w:rsidP="00C02DD2"/>
    <w:p w:rsidR="00CF4817" w:rsidRDefault="00CF4817"/>
    <w:sectPr w:rsidR="00CF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B7"/>
    <w:rsid w:val="000617B7"/>
    <w:rsid w:val="00C02DD2"/>
    <w:rsid w:val="00C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D72E-06CF-4AC8-BEAD-BC1B215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02DD2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02D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C02DD2"/>
    <w:rPr>
      <w:color w:val="0000FF"/>
      <w:u w:val="single"/>
    </w:rPr>
  </w:style>
  <w:style w:type="paragraph" w:styleId="a4">
    <w:name w:val="No Spacing"/>
    <w:qFormat/>
    <w:rsid w:val="00C02D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2016-05-12T13:50:00Z</dcterms:created>
  <dcterms:modified xsi:type="dcterms:W3CDTF">2016-05-12T13:51:00Z</dcterms:modified>
</cp:coreProperties>
</file>