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10" w:rsidRDefault="00041410" w:rsidP="00041410">
      <w:pPr>
        <w:ind w:firstLine="709"/>
        <w:jc w:val="center"/>
        <w:outlineLvl w:val="0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РОССИЙСКАЯ ФЕДЕРАЦИЯ</w:t>
      </w:r>
    </w:p>
    <w:p w:rsidR="00041410" w:rsidRDefault="00041410" w:rsidP="00041410">
      <w:pPr>
        <w:ind w:firstLine="70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ОРЛОВСКАЯ ОБЛАСТЬ</w:t>
      </w:r>
    </w:p>
    <w:p w:rsidR="00041410" w:rsidRDefault="00041410" w:rsidP="00041410">
      <w:pPr>
        <w:ind w:firstLine="70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НОВОДЕРЕВЕНЬКОВСКИЙ  РАЙОН </w:t>
      </w:r>
    </w:p>
    <w:p w:rsidR="00041410" w:rsidRDefault="00041410" w:rsidP="00041410">
      <w:pPr>
        <w:ind w:firstLine="709"/>
        <w:outlineLvl w:val="0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СУДБИЩЕНСКИЙ СЕЛЬСКИЙ СОВЕТ НАРОДНЫХ ДЕПУТАТОВ</w:t>
      </w:r>
    </w:p>
    <w:p w:rsidR="00041410" w:rsidRDefault="00041410" w:rsidP="00041410">
      <w:pPr>
        <w:ind w:firstLine="709"/>
        <w:outlineLvl w:val="0"/>
        <w:rPr>
          <w:rFonts w:cs="Arial"/>
          <w:bCs/>
          <w:kern w:val="32"/>
        </w:rPr>
      </w:pPr>
    </w:p>
    <w:p w:rsidR="00041410" w:rsidRDefault="00041410" w:rsidP="00041410">
      <w:pPr>
        <w:ind w:firstLine="709"/>
        <w:jc w:val="center"/>
        <w:rPr>
          <w:rFonts w:cs="Arial"/>
          <w:bCs/>
          <w:kern w:val="32"/>
        </w:rPr>
      </w:pPr>
    </w:p>
    <w:p w:rsidR="00041410" w:rsidRDefault="00041410" w:rsidP="00041410">
      <w:pPr>
        <w:ind w:firstLine="709"/>
        <w:jc w:val="center"/>
        <w:outlineLvl w:val="0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РЕШЕНИЕ</w:t>
      </w:r>
    </w:p>
    <w:p w:rsidR="00041410" w:rsidRDefault="00041410" w:rsidP="00041410">
      <w:pPr>
        <w:ind w:firstLine="709"/>
        <w:jc w:val="center"/>
        <w:rPr>
          <w:rFonts w:cs="Arial"/>
          <w:bCs/>
          <w:kern w:val="32"/>
        </w:rPr>
      </w:pPr>
    </w:p>
    <w:p w:rsidR="00041410" w:rsidRDefault="00041410" w:rsidP="00041410">
      <w:pPr>
        <w:ind w:firstLine="709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от «31 »  марта  </w:t>
      </w:r>
      <w:smartTag w:uri="urn:schemas-microsoft-com:office:smarttags" w:element="metricconverter">
        <w:smartTagPr>
          <w:attr w:name="ProductID" w:val="2016 г"/>
        </w:smartTagPr>
        <w:r>
          <w:rPr>
            <w:rFonts w:cs="Arial"/>
            <w:bCs/>
            <w:kern w:val="32"/>
          </w:rPr>
          <w:t xml:space="preserve">2016 года </w:t>
        </w:r>
      </w:smartTag>
      <w:r>
        <w:rPr>
          <w:rFonts w:cs="Arial"/>
          <w:bCs/>
          <w:kern w:val="32"/>
        </w:rPr>
        <w:t xml:space="preserve">                                                                    № 41/2</w:t>
      </w:r>
    </w:p>
    <w:p w:rsidR="00041410" w:rsidRDefault="00041410" w:rsidP="00041410">
      <w:pPr>
        <w:ind w:firstLine="709"/>
      </w:pPr>
    </w:p>
    <w:p w:rsidR="00041410" w:rsidRDefault="00041410" w:rsidP="00041410">
      <w:pPr>
        <w:ind w:firstLine="709"/>
        <w:jc w:val="center"/>
      </w:pPr>
      <w:bookmarkStart w:id="0" w:name="_GoBack"/>
      <w:r>
        <w:rPr>
          <w:rFonts w:cs="Arial"/>
          <w:bCs/>
          <w:kern w:val="28"/>
        </w:rPr>
        <w:t>О внесении изменений в муниципальный правовой акт по вопросу денежного содержания муниципальных служащих и главы поселения</w:t>
      </w:r>
    </w:p>
    <w:p w:rsidR="00041410" w:rsidRDefault="00041410" w:rsidP="00041410">
      <w:pPr>
        <w:ind w:firstLine="0"/>
        <w:outlineLvl w:val="0"/>
      </w:pPr>
      <w:r>
        <w:rPr>
          <w:szCs w:val="28"/>
        </w:rPr>
        <w:t xml:space="preserve">       </w:t>
      </w:r>
      <w:r>
        <w:t>Принято на 41  заседании сельского Совета народных депутатов</w:t>
      </w:r>
    </w:p>
    <w:bookmarkEnd w:id="0"/>
    <w:p w:rsidR="00041410" w:rsidRDefault="00041410" w:rsidP="00041410">
      <w:pPr>
        <w:ind w:firstLine="709"/>
      </w:pPr>
    </w:p>
    <w:p w:rsidR="00041410" w:rsidRDefault="00041410" w:rsidP="00041410">
      <w:pPr>
        <w:ind w:firstLine="709"/>
      </w:pPr>
      <w:r>
        <w:t xml:space="preserve">В соответствии с </w:t>
      </w:r>
      <w:hyperlink r:id="rId4" w:history="1">
        <w:r>
          <w:rPr>
            <w:rStyle w:val="a3"/>
            <w:rFonts w:cs="Arial"/>
            <w:color w:val="auto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rPr>
          <w:rFonts w:cs="Arial"/>
        </w:rPr>
        <w:t xml:space="preserve">, учитывая уровень инфляции на 2016 год 6,4 %, обеспеченность бюджета сельского поселения доходами, </w:t>
      </w:r>
      <w:r>
        <w:t>Судбищенский сельский Совет народных депутатов РЕШИЛ:</w:t>
      </w:r>
    </w:p>
    <w:p w:rsidR="00041410" w:rsidRDefault="00041410" w:rsidP="0004141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Внести следующие изменения в </w:t>
      </w:r>
      <w:hyperlink r:id="rId5" w:tgtFrame="Logical" w:history="1">
        <w:r>
          <w:rPr>
            <w:rStyle w:val="a3"/>
            <w:b w:val="0"/>
            <w:color w:val="auto"/>
            <w:sz w:val="24"/>
            <w:szCs w:val="24"/>
          </w:rPr>
          <w:t>Положение «</w:t>
        </w:r>
        <w:r>
          <w:rPr>
            <w:rStyle w:val="a3"/>
            <w:rFonts w:cs="Times New Roman"/>
            <w:b w:val="0"/>
            <w:color w:val="auto"/>
            <w:sz w:val="24"/>
            <w:szCs w:val="24"/>
          </w:rPr>
          <w:t>О ДЕНЕЖНОМ СОДЕРЖАНИИ  И  МАТЕРИАЛЬНОМ СТИМУЛИРОВАНИИ МУНИЦИПАЛЬНЫХ СЛУЖАЩИХ И ВЫБОРНОГО ДОЛЖНОСТНОГО ЛИЦА   МЕСТНОГО САМОУПРАВЛЕНИЯ СУДБИЩЕНСКОГО  СЕЛЬСКОГО ПОСЕЛЕНИЯ</w:t>
        </w:r>
        <w:r>
          <w:rPr>
            <w:rStyle w:val="a3"/>
            <w:b w:val="0"/>
            <w:color w:val="auto"/>
            <w:sz w:val="24"/>
            <w:szCs w:val="24"/>
          </w:rPr>
          <w:t>», утверждённое решением сельского Совета народных депутатов  от 07 апреля 2014 года №25/3,</w:t>
        </w:r>
      </w:hyperlink>
      <w:r>
        <w:rPr>
          <w:b w:val="0"/>
          <w:sz w:val="24"/>
          <w:szCs w:val="24"/>
        </w:rPr>
        <w:t xml:space="preserve">: </w:t>
      </w:r>
    </w:p>
    <w:p w:rsidR="00041410" w:rsidRDefault="00041410" w:rsidP="00041410">
      <w:pPr>
        <w:ind w:firstLine="709"/>
      </w:pPr>
      <w:r>
        <w:t>Пункт 2 раздела 1 положения изложить в следующей редакции:</w:t>
      </w:r>
    </w:p>
    <w:p w:rsidR="00041410" w:rsidRDefault="00041410" w:rsidP="00041410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cs="Times New Roman"/>
          <w:sz w:val="24"/>
          <w:szCs w:val="24"/>
        </w:rPr>
        <w:t xml:space="preserve">2. Должностной оклад муниципальному служащему (ведущему специалисту) устанавливается в размере 3120 рублей. </w:t>
      </w:r>
      <w:r>
        <w:rPr>
          <w:sz w:val="24"/>
          <w:szCs w:val="24"/>
        </w:rPr>
        <w:t>Предельные размеры должностного оклада  муниципального служащего ежегодно индексируются с учетом инфляции. Судбищенским сельским Советом народных депутатов принимается решение о индексации должностного оклада в соответствие с законодательством.»</w:t>
      </w:r>
    </w:p>
    <w:p w:rsidR="00041410" w:rsidRDefault="00041410" w:rsidP="00041410">
      <w:pPr>
        <w:ind w:firstLine="0"/>
      </w:pPr>
      <w:r>
        <w:t xml:space="preserve">          Пункт 1 Раздела 2 </w:t>
      </w:r>
      <w:hyperlink r:id="rId6" w:tgtFrame="Logical" w:history="1">
        <w:r>
          <w:rPr>
            <w:rStyle w:val="a3"/>
            <w:color w:val="auto"/>
          </w:rPr>
          <w:t xml:space="preserve">положения </w:t>
        </w:r>
      </w:hyperlink>
      <w:r>
        <w:t xml:space="preserve"> изложить в следующей редакции:</w:t>
      </w:r>
    </w:p>
    <w:p w:rsidR="00041410" w:rsidRDefault="00041410" w:rsidP="00041410">
      <w:pPr>
        <w:ind w:firstLine="709"/>
      </w:pPr>
      <w:r>
        <w:t>«1. Должностной оклад главы сельского поселения устанавливается Судбищенским сельским Советом народных депутатов и индексируется с учетом инфляции при наличии необходимых средств в бюджете сельского поселения.</w:t>
      </w:r>
    </w:p>
    <w:p w:rsidR="00041410" w:rsidRDefault="00041410" w:rsidP="0004141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Должностной оклад главы сельского поселения  устанавливается в размере 8 320 рублей.»</w:t>
      </w:r>
    </w:p>
    <w:p w:rsidR="00041410" w:rsidRDefault="00041410" w:rsidP="00041410">
      <w:pPr>
        <w:ind w:firstLine="0"/>
      </w:pPr>
      <w:r>
        <w:t xml:space="preserve">          Пункт 4 Раздела 3 </w:t>
      </w:r>
      <w:hyperlink r:id="rId7" w:tgtFrame="Logical" w:history="1">
        <w:r>
          <w:rPr>
            <w:rStyle w:val="a3"/>
            <w:color w:val="auto"/>
          </w:rPr>
          <w:t xml:space="preserve">положения </w:t>
        </w:r>
      </w:hyperlink>
      <w:r>
        <w:t xml:space="preserve"> исключить.</w:t>
      </w:r>
    </w:p>
    <w:p w:rsidR="00041410" w:rsidRDefault="00041410" w:rsidP="00041410">
      <w:pPr>
        <w:ind w:firstLine="709"/>
      </w:pPr>
      <w:r>
        <w:t>Дополнить Раздел 3 пунктом 5, изложив его в следующей редакции:</w:t>
      </w:r>
    </w:p>
    <w:p w:rsidR="00041410" w:rsidRDefault="00041410" w:rsidP="00041410">
      <w:pPr>
        <w:ind w:firstLine="709"/>
      </w:pPr>
      <w:r>
        <w:t>«Штатное расписание администрации Судбищенского сельского поселения утверждается постановлением администрации Судбищенского сельского поселения.».</w:t>
      </w:r>
    </w:p>
    <w:p w:rsidR="00041410" w:rsidRDefault="00041410" w:rsidP="00041410">
      <w:pPr>
        <w:ind w:firstLine="709"/>
      </w:pPr>
    </w:p>
    <w:p w:rsidR="00041410" w:rsidRDefault="00041410" w:rsidP="00041410">
      <w:pPr>
        <w:ind w:firstLine="709"/>
      </w:pPr>
      <w:r>
        <w:t>2. Настоящее решение распространяется на правоотношения, возникшие с 1 января 2016 года.</w:t>
      </w:r>
    </w:p>
    <w:p w:rsidR="00041410" w:rsidRDefault="00041410" w:rsidP="00041410">
      <w:pPr>
        <w:ind w:firstLine="709"/>
      </w:pPr>
      <w:r>
        <w:t>3. Направить данное решение главе поселения для подписания и обнародования.</w:t>
      </w:r>
    </w:p>
    <w:p w:rsidR="00041410" w:rsidRDefault="00041410" w:rsidP="00041410">
      <w:pPr>
        <w:ind w:firstLine="0"/>
        <w:outlineLvl w:val="0"/>
      </w:pPr>
      <w:r>
        <w:t xml:space="preserve">          Председатель Судбищенского сельского</w:t>
      </w:r>
    </w:p>
    <w:p w:rsidR="00041410" w:rsidRDefault="00041410" w:rsidP="00041410">
      <w:pPr>
        <w:ind w:firstLine="709"/>
      </w:pPr>
      <w:r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  <w:t>С. М. Папанова</w:t>
      </w:r>
    </w:p>
    <w:p w:rsidR="00041410" w:rsidRDefault="00041410" w:rsidP="00041410">
      <w:pPr>
        <w:ind w:firstLine="0"/>
        <w:outlineLvl w:val="0"/>
      </w:pPr>
      <w:r>
        <w:t xml:space="preserve">           Глава Судбищенского </w:t>
      </w:r>
    </w:p>
    <w:p w:rsidR="000B75AE" w:rsidRDefault="00041410" w:rsidP="00041410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 М. Папанова</w:t>
      </w:r>
    </w:p>
    <w:sectPr w:rsidR="000B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82"/>
    <w:rsid w:val="00041410"/>
    <w:rsid w:val="000B75AE"/>
    <w:rsid w:val="001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C9ED-0CD1-474D-B694-2C2A8DC2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414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1410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041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41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~1\User\content\act\82d1deb6-22ed-4568-9e4d-ac3e48f049af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User\content\act\82d1deb6-22ed-4568-9e4d-ac3e48f049af.doc" TargetMode="External"/><Relationship Id="rId5" Type="http://schemas.openxmlformats.org/officeDocument/2006/relationships/hyperlink" Target="file:///C:\DOCUME~1\User\content\act\9ce6265e-b34b-4782-ad3c-0cdbf143e2c4.doc" TargetMode="External"/><Relationship Id="rId4" Type="http://schemas.openxmlformats.org/officeDocument/2006/relationships/hyperlink" Target="file:///C:\DOCUME~1\User\content\act\96e20c02-1b12-465a-b64c-24aa9227000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2016-05-11T12:43:00Z</dcterms:created>
  <dcterms:modified xsi:type="dcterms:W3CDTF">2016-05-11T12:44:00Z</dcterms:modified>
</cp:coreProperties>
</file>