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A7" w:rsidRDefault="004472A7" w:rsidP="004472A7">
      <w:pPr>
        <w:outlineLvl w:val="0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32"/>
        </w:rPr>
        <w:t xml:space="preserve">                                       </w: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РОССИЙСКАЯ  ФЕДЕРАЦИЯ</w:t>
      </w:r>
      <w:proofErr w:type="gramEnd"/>
    </w:p>
    <w:p w:rsidR="004472A7" w:rsidRDefault="004472A7" w:rsidP="004472A7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</w:t>
      </w:r>
      <w:proofErr w:type="gramStart"/>
      <w:r>
        <w:rPr>
          <w:rFonts w:ascii="Arial" w:hAnsi="Arial"/>
          <w:sz w:val="24"/>
        </w:rPr>
        <w:t>ОРЛОВСКАЯ  ОБЛАСТЬ</w:t>
      </w:r>
      <w:proofErr w:type="gramEnd"/>
    </w:p>
    <w:p w:rsidR="004472A7" w:rsidRDefault="004472A7" w:rsidP="004472A7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</w:t>
      </w:r>
      <w:proofErr w:type="gramStart"/>
      <w:r>
        <w:rPr>
          <w:rFonts w:ascii="Arial" w:hAnsi="Arial"/>
          <w:sz w:val="24"/>
        </w:rPr>
        <w:t>НОВОДЕРЕВЕНЬКОВСКИЙ  РАЙОН</w:t>
      </w:r>
      <w:proofErr w:type="gramEnd"/>
    </w:p>
    <w:p w:rsidR="004472A7" w:rsidRDefault="004472A7" w:rsidP="004472A7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СУДБИЩЕНСКИЙ СЕЛЬСКИЙ СОВЕТ НАРОДНЫХ ДЕПУТАТОВ</w:t>
      </w:r>
    </w:p>
    <w:p w:rsidR="004472A7" w:rsidRDefault="004472A7" w:rsidP="004472A7">
      <w:pPr>
        <w:rPr>
          <w:rFonts w:ascii="Arial" w:hAnsi="Arial"/>
          <w:sz w:val="24"/>
        </w:rPr>
      </w:pPr>
    </w:p>
    <w:p w:rsidR="004472A7" w:rsidRDefault="004472A7" w:rsidP="004472A7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РЕШЕНИЕ</w:t>
      </w:r>
    </w:p>
    <w:p w:rsidR="004472A7" w:rsidRDefault="004472A7" w:rsidP="004472A7">
      <w:pPr>
        <w:rPr>
          <w:rFonts w:ascii="Arial" w:hAnsi="Arial"/>
          <w:sz w:val="24"/>
        </w:rPr>
      </w:pPr>
    </w:p>
    <w:p w:rsidR="004472A7" w:rsidRDefault="004472A7" w:rsidP="004472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</w:t>
      </w:r>
      <w:proofErr w:type="gramStart"/>
      <w:r>
        <w:rPr>
          <w:rFonts w:ascii="Arial" w:hAnsi="Arial"/>
          <w:sz w:val="24"/>
        </w:rPr>
        <w:t>от  07</w:t>
      </w:r>
      <w:proofErr w:type="gramEnd"/>
      <w:r>
        <w:rPr>
          <w:rFonts w:ascii="Arial" w:hAnsi="Arial"/>
          <w:sz w:val="24"/>
        </w:rPr>
        <w:t xml:space="preserve"> октября   2015 года                                                                   № 37 / 4    </w:t>
      </w:r>
    </w:p>
    <w:p w:rsidR="004472A7" w:rsidRDefault="004472A7" w:rsidP="004472A7">
      <w:pPr>
        <w:outlineLvl w:val="0"/>
        <w:rPr>
          <w:rFonts w:ascii="Arial" w:hAnsi="Arial"/>
          <w:sz w:val="24"/>
        </w:rPr>
      </w:pPr>
      <w:bookmarkStart w:id="0" w:name="_GoBack"/>
      <w:r>
        <w:rPr>
          <w:rFonts w:ascii="Arial" w:hAnsi="Arial"/>
          <w:sz w:val="24"/>
        </w:rPr>
        <w:t xml:space="preserve">             Об исполнении </w:t>
      </w:r>
      <w:proofErr w:type="gramStart"/>
      <w:r>
        <w:rPr>
          <w:rFonts w:ascii="Arial" w:hAnsi="Arial"/>
          <w:sz w:val="24"/>
        </w:rPr>
        <w:t>бюджета  Судбищенского</w:t>
      </w:r>
      <w:proofErr w:type="gramEnd"/>
    </w:p>
    <w:p w:rsidR="004472A7" w:rsidRDefault="004472A7" w:rsidP="004472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сельского поселения за 9 месяцев 2015 года</w:t>
      </w:r>
    </w:p>
    <w:bookmarkEnd w:id="0"/>
    <w:p w:rsidR="004472A7" w:rsidRDefault="004472A7" w:rsidP="004472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Заслушав и обсудив отчет бухгалтера администрации Судбищенского сельского                </w:t>
      </w:r>
      <w:proofErr w:type="gramStart"/>
      <w:r>
        <w:rPr>
          <w:rFonts w:ascii="Arial" w:hAnsi="Arial"/>
          <w:sz w:val="24"/>
        </w:rPr>
        <w:t>поселения  Волковой</w:t>
      </w:r>
      <w:proofErr w:type="gramEnd"/>
      <w:r>
        <w:rPr>
          <w:rFonts w:ascii="Arial" w:hAnsi="Arial"/>
          <w:sz w:val="24"/>
        </w:rPr>
        <w:t xml:space="preserve"> Т.В. об исполнении бюджета Судбищенского сельского поселения за 9 месяцев 2015 года, </w:t>
      </w:r>
    </w:p>
    <w:p w:rsidR="004472A7" w:rsidRDefault="004472A7" w:rsidP="004472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Судбищенский </w:t>
      </w:r>
      <w:proofErr w:type="gramStart"/>
      <w:r>
        <w:rPr>
          <w:rFonts w:ascii="Arial" w:hAnsi="Arial"/>
          <w:sz w:val="24"/>
        </w:rPr>
        <w:t>сельский  Совет</w:t>
      </w:r>
      <w:proofErr w:type="gramEnd"/>
      <w:r>
        <w:rPr>
          <w:rFonts w:ascii="Arial" w:hAnsi="Arial"/>
          <w:sz w:val="24"/>
        </w:rPr>
        <w:t xml:space="preserve"> народных депутатов РЕШИЛ:</w:t>
      </w:r>
    </w:p>
    <w:p w:rsidR="004472A7" w:rsidRDefault="004472A7" w:rsidP="004472A7">
      <w:pPr>
        <w:rPr>
          <w:rFonts w:ascii="Arial" w:hAnsi="Arial"/>
          <w:sz w:val="24"/>
        </w:rPr>
      </w:pPr>
    </w:p>
    <w:p w:rsidR="004472A7" w:rsidRDefault="004472A7" w:rsidP="004472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1.Утвердить представленный на рассмотрение отчет по исполнению бюджета   Судбищенского </w:t>
      </w:r>
      <w:proofErr w:type="gramStart"/>
      <w:r>
        <w:rPr>
          <w:rFonts w:ascii="Arial" w:hAnsi="Arial"/>
          <w:sz w:val="24"/>
        </w:rPr>
        <w:t>сельского  поселения</w:t>
      </w:r>
      <w:proofErr w:type="gramEnd"/>
      <w:r>
        <w:rPr>
          <w:rFonts w:ascii="Arial" w:hAnsi="Arial"/>
          <w:sz w:val="24"/>
        </w:rPr>
        <w:t xml:space="preserve"> за 9 месяцев 2015 года согласно приложению.</w:t>
      </w:r>
    </w:p>
    <w:p w:rsidR="004472A7" w:rsidRDefault="004472A7" w:rsidP="004472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2. Обнародовать или опубликовать данное решение в районной газете «Трудовая </w:t>
      </w:r>
      <w:proofErr w:type="gramStart"/>
      <w:r>
        <w:rPr>
          <w:rFonts w:ascii="Arial" w:hAnsi="Arial"/>
          <w:sz w:val="24"/>
        </w:rPr>
        <w:t>слава»  или</w:t>
      </w:r>
      <w:proofErr w:type="gramEnd"/>
      <w:r>
        <w:rPr>
          <w:rFonts w:ascii="Arial" w:hAnsi="Arial"/>
          <w:sz w:val="24"/>
        </w:rPr>
        <w:t xml:space="preserve"> в газете «Новодеревеньковский вестник».</w:t>
      </w:r>
    </w:p>
    <w:p w:rsidR="004472A7" w:rsidRDefault="004472A7" w:rsidP="004472A7">
      <w:pPr>
        <w:rPr>
          <w:rFonts w:ascii="Arial" w:hAnsi="Arial"/>
          <w:sz w:val="24"/>
        </w:rPr>
      </w:pPr>
    </w:p>
    <w:p w:rsidR="004472A7" w:rsidRDefault="004472A7" w:rsidP="004472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</w:t>
      </w:r>
    </w:p>
    <w:p w:rsidR="004472A7" w:rsidRDefault="004472A7" w:rsidP="004472A7">
      <w:pPr>
        <w:rPr>
          <w:rFonts w:ascii="Arial" w:hAnsi="Arial"/>
          <w:sz w:val="24"/>
        </w:rPr>
      </w:pPr>
    </w:p>
    <w:p w:rsidR="004472A7" w:rsidRDefault="004472A7" w:rsidP="004472A7">
      <w:pPr>
        <w:rPr>
          <w:rFonts w:ascii="Arial" w:hAnsi="Arial"/>
          <w:sz w:val="24"/>
        </w:rPr>
      </w:pPr>
    </w:p>
    <w:p w:rsidR="004472A7" w:rsidRDefault="004472A7" w:rsidP="004472A7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Глава Судбищенского</w:t>
      </w:r>
    </w:p>
    <w:p w:rsidR="004472A7" w:rsidRDefault="004472A7" w:rsidP="004472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сельского </w:t>
      </w:r>
      <w:proofErr w:type="gramStart"/>
      <w:r>
        <w:rPr>
          <w:rFonts w:ascii="Arial" w:hAnsi="Arial"/>
          <w:sz w:val="24"/>
        </w:rPr>
        <w:t xml:space="preserve">поселения:   </w:t>
      </w:r>
      <w:proofErr w:type="gramEnd"/>
      <w:r>
        <w:rPr>
          <w:rFonts w:ascii="Arial" w:hAnsi="Arial"/>
          <w:sz w:val="24"/>
        </w:rPr>
        <w:t xml:space="preserve">                  </w:t>
      </w:r>
      <w:proofErr w:type="spellStart"/>
      <w:r>
        <w:rPr>
          <w:rFonts w:ascii="Arial" w:hAnsi="Arial"/>
          <w:sz w:val="24"/>
        </w:rPr>
        <w:t>С.М.Папонова</w:t>
      </w:r>
      <w:proofErr w:type="spellEnd"/>
    </w:p>
    <w:p w:rsidR="004472A7" w:rsidRDefault="004472A7" w:rsidP="004472A7">
      <w:pPr>
        <w:rPr>
          <w:rFonts w:ascii="Arial" w:hAnsi="Arial"/>
          <w:sz w:val="24"/>
        </w:rPr>
      </w:pPr>
    </w:p>
    <w:p w:rsidR="004472A7" w:rsidRDefault="004472A7" w:rsidP="004472A7">
      <w:pPr>
        <w:rPr>
          <w:rFonts w:ascii="Arial" w:hAnsi="Arial"/>
          <w:sz w:val="24"/>
        </w:rPr>
      </w:pPr>
    </w:p>
    <w:p w:rsidR="004472A7" w:rsidRDefault="004472A7" w:rsidP="004472A7">
      <w:pPr>
        <w:rPr>
          <w:rFonts w:ascii="Arial" w:hAnsi="Arial"/>
          <w:sz w:val="24"/>
        </w:rPr>
      </w:pPr>
    </w:p>
    <w:p w:rsidR="004472A7" w:rsidRDefault="004472A7" w:rsidP="004472A7">
      <w:pPr>
        <w:rPr>
          <w:rFonts w:ascii="Arial" w:hAnsi="Arial"/>
          <w:sz w:val="24"/>
        </w:rPr>
      </w:pPr>
    </w:p>
    <w:p w:rsidR="004472A7" w:rsidRDefault="004472A7" w:rsidP="004472A7">
      <w:pPr>
        <w:rPr>
          <w:rFonts w:ascii="Arial" w:hAnsi="Arial"/>
          <w:sz w:val="24"/>
        </w:rPr>
      </w:pPr>
    </w:p>
    <w:p w:rsidR="004472A7" w:rsidRDefault="004472A7" w:rsidP="004472A7">
      <w:pPr>
        <w:rPr>
          <w:rFonts w:ascii="Arial" w:hAnsi="Arial"/>
          <w:sz w:val="24"/>
        </w:rPr>
      </w:pPr>
    </w:p>
    <w:p w:rsidR="004472A7" w:rsidRDefault="004472A7" w:rsidP="004472A7">
      <w:pPr>
        <w:jc w:val="right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8"/>
        </w:rPr>
        <w:t xml:space="preserve">                                                                </w:t>
      </w:r>
      <w:r>
        <w:rPr>
          <w:rFonts w:ascii="Arial" w:hAnsi="Arial"/>
          <w:sz w:val="24"/>
          <w:szCs w:val="20"/>
        </w:rPr>
        <w:t xml:space="preserve">                 Приложение </w:t>
      </w:r>
    </w:p>
    <w:p w:rsidR="004472A7" w:rsidRDefault="004472A7" w:rsidP="004472A7">
      <w:pPr>
        <w:jc w:val="right"/>
        <w:rPr>
          <w:rFonts w:ascii="Arial" w:hAnsi="Arial"/>
          <w:sz w:val="24"/>
          <w:szCs w:val="18"/>
        </w:rPr>
      </w:pPr>
      <w:proofErr w:type="gramStart"/>
      <w:r>
        <w:rPr>
          <w:rFonts w:ascii="Arial" w:hAnsi="Arial"/>
          <w:sz w:val="24"/>
          <w:szCs w:val="20"/>
        </w:rPr>
        <w:t xml:space="preserve">к </w:t>
      </w:r>
      <w:r>
        <w:rPr>
          <w:rFonts w:ascii="Arial" w:hAnsi="Arial"/>
          <w:sz w:val="24"/>
          <w:szCs w:val="18"/>
        </w:rPr>
        <w:t xml:space="preserve"> решению</w:t>
      </w:r>
      <w:proofErr w:type="gramEnd"/>
      <w:r>
        <w:rPr>
          <w:rFonts w:ascii="Arial" w:hAnsi="Arial"/>
          <w:sz w:val="24"/>
          <w:szCs w:val="18"/>
        </w:rPr>
        <w:t xml:space="preserve"> сельского Совета</w:t>
      </w:r>
    </w:p>
    <w:p w:rsidR="004472A7" w:rsidRDefault="004472A7" w:rsidP="004472A7">
      <w:pPr>
        <w:jc w:val="right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                                                       </w:t>
      </w:r>
      <w:r>
        <w:rPr>
          <w:rFonts w:ascii="Arial" w:hAnsi="Arial"/>
          <w:sz w:val="24"/>
          <w:szCs w:val="20"/>
        </w:rPr>
        <w:t xml:space="preserve">народных депутатов </w:t>
      </w:r>
      <w:proofErr w:type="gramStart"/>
      <w:r>
        <w:rPr>
          <w:rFonts w:ascii="Arial" w:hAnsi="Arial"/>
          <w:sz w:val="24"/>
          <w:szCs w:val="20"/>
        </w:rPr>
        <w:t>№  37</w:t>
      </w:r>
      <w:proofErr w:type="gramEnd"/>
      <w:r>
        <w:rPr>
          <w:rFonts w:ascii="Arial" w:hAnsi="Arial"/>
          <w:sz w:val="24"/>
          <w:szCs w:val="20"/>
        </w:rPr>
        <w:t>/4 от 07.10.2015г.          .</w:t>
      </w:r>
      <w:r>
        <w:rPr>
          <w:rFonts w:ascii="Arial" w:hAnsi="Arial"/>
          <w:sz w:val="24"/>
          <w:szCs w:val="28"/>
        </w:rPr>
        <w:t xml:space="preserve">                          </w:t>
      </w:r>
    </w:p>
    <w:p w:rsidR="004472A7" w:rsidRDefault="004472A7" w:rsidP="004472A7">
      <w:pPr>
        <w:jc w:val="center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                                                                                   </w:t>
      </w:r>
    </w:p>
    <w:p w:rsidR="004472A7" w:rsidRDefault="004472A7" w:rsidP="004472A7">
      <w:pPr>
        <w:jc w:val="center"/>
        <w:outlineLvl w:val="0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Об исполнении бюджета</w:t>
      </w:r>
    </w:p>
    <w:p w:rsidR="004472A7" w:rsidRDefault="004472A7" w:rsidP="004472A7">
      <w:pPr>
        <w:jc w:val="center"/>
        <w:outlineLvl w:val="0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по </w:t>
      </w:r>
      <w:proofErr w:type="spellStart"/>
      <w:r>
        <w:rPr>
          <w:rFonts w:ascii="Arial" w:hAnsi="Arial"/>
          <w:sz w:val="24"/>
          <w:szCs w:val="28"/>
        </w:rPr>
        <w:t>Судбищенскому</w:t>
      </w:r>
      <w:proofErr w:type="spellEnd"/>
      <w:r>
        <w:rPr>
          <w:rFonts w:ascii="Arial" w:hAnsi="Arial"/>
          <w:sz w:val="24"/>
          <w:szCs w:val="28"/>
        </w:rPr>
        <w:t xml:space="preserve"> сельскому поселению за 9 месяцев 2015 года</w:t>
      </w:r>
    </w:p>
    <w:p w:rsidR="004472A7" w:rsidRDefault="004472A7" w:rsidP="004472A7">
      <w:pPr>
        <w:jc w:val="center"/>
        <w:rPr>
          <w:rFonts w:ascii="Arial" w:hAnsi="Arial"/>
          <w:sz w:val="24"/>
          <w:szCs w:val="28"/>
        </w:rPr>
      </w:pP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3355"/>
        <w:gridCol w:w="1498"/>
        <w:gridCol w:w="1515"/>
      </w:tblGrid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план на 9 месяцев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/>
                  <w:sz w:val="24"/>
                  <w:szCs w:val="28"/>
                </w:rPr>
                <w:t>2015 г</w:t>
              </w:r>
            </w:smartTag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szCs w:val="28"/>
              </w:rPr>
              <w:t>Фактичес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>-кое</w:t>
            </w:r>
            <w:proofErr w:type="gram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испол-нение</w:t>
            </w:r>
            <w:proofErr w:type="spellEnd"/>
          </w:p>
        </w:tc>
      </w:tr>
      <w:tr w:rsidR="004472A7" w:rsidTr="004472A7">
        <w:trPr>
          <w:trHeight w:val="7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1 00 00000 00 0000 000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ДОХОДЫ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1 01 02021 01 0000 110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Налог на доходы физических лиц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45000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67906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1 05 03000 01 0000 110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Единый сельхозналог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3500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516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1 06 01000 10 0000 110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Налог на имущество физических лиц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80000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85700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1 06 06000 10 0000 110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Земельный налог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240000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717588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1 08 04020 01 1000 110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</w:p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Государственная пошлина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14000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7600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111 05010 10 0000 110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Арендная плата за землю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111 05035 10 0000 120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Доходы от сдачи в аренду имущества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7200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114 06025 10 9999 430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Доходы от продажи земельных долей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300000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2232990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ИТОГО ДОХОДОВ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682500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3119500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lastRenderedPageBreak/>
              <w:t>202 02354 10 0000 151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Субвенция на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осущ.полн.по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воинскому учету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</w:p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46350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41400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202 01010 10 0000 151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Дотация на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выравнив.уровня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бюдж.обеспеченности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249750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249300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20204 00010 0000 151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Прочие субвенции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80000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80000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ВСЕГО ДОХОДОВ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1058600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3490200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РАСХОДЫ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1283750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3321907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Общегосударственные 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921000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1381023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Заработная плата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508650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765300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Начисления на оплату труда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151350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236415</w:t>
            </w:r>
          </w:p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Оплата услуг связи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26000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 xml:space="preserve">  30485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Оплата коммунальных услуг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25000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 xml:space="preserve">  35140</w:t>
            </w:r>
          </w:p>
        </w:tc>
      </w:tr>
      <w:tr w:rsidR="004472A7" w:rsidTr="004472A7">
        <w:trPr>
          <w:trHeight w:val="443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Услуги по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содер.им-ва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15000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 xml:space="preserve">  23656</w:t>
            </w:r>
          </w:p>
        </w:tc>
      </w:tr>
      <w:tr w:rsidR="004472A7" w:rsidTr="004472A7">
        <w:trPr>
          <w:trHeight w:val="443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Прочие услуги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30000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 xml:space="preserve">  47901</w:t>
            </w:r>
          </w:p>
        </w:tc>
      </w:tr>
      <w:tr w:rsidR="004472A7" w:rsidTr="004472A7">
        <w:trPr>
          <w:trHeight w:val="51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Прочие расходы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7500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 xml:space="preserve">    7662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Увеличение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стоимост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основных средств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 xml:space="preserve">  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Увеличение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стоимост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материальн.запасов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38000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 xml:space="preserve">  88055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0106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Обеспечение деятель</w:t>
            </w:r>
          </w:p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ности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4"/>
                <w:szCs w:val="28"/>
              </w:rPr>
              <w:t>финанс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>.,</w:t>
            </w:r>
            <w:proofErr w:type="spellStart"/>
            <w:proofErr w:type="gramEnd"/>
            <w:r>
              <w:rPr>
                <w:rFonts w:ascii="Arial" w:hAnsi="Arial"/>
                <w:sz w:val="24"/>
                <w:szCs w:val="28"/>
              </w:rPr>
              <w:t>налого</w:t>
            </w:r>
            <w:proofErr w:type="spellEnd"/>
          </w:p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вых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и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таможен.орга</w:t>
            </w:r>
            <w:proofErr w:type="spellEnd"/>
          </w:p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нов и органов </w:t>
            </w:r>
            <w:proofErr w:type="gramStart"/>
            <w:r>
              <w:rPr>
                <w:rFonts w:ascii="Arial" w:hAnsi="Arial"/>
                <w:sz w:val="24"/>
                <w:szCs w:val="28"/>
              </w:rPr>
              <w:t>финансов.(</w:t>
            </w:r>
            <w:proofErr w:type="gram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финанс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>-бюджетного)надзора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1500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 xml:space="preserve">    2000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Межбюджетн.трансфер</w:t>
            </w:r>
            <w:proofErr w:type="spellEnd"/>
          </w:p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lastRenderedPageBreak/>
              <w:t>ты.передав.бюдж.муниц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>.</w:t>
            </w:r>
          </w:p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районов из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бюдж.посе</w:t>
            </w:r>
            <w:proofErr w:type="spellEnd"/>
          </w:p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лен.на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осущ.части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полномоч.по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решен.мес</w:t>
            </w:r>
            <w:proofErr w:type="spellEnd"/>
          </w:p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тного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значен.в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соотв.с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заключ.договорами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lastRenderedPageBreak/>
              <w:t>1500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 xml:space="preserve">    2000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lastRenderedPageBreak/>
              <w:t>0107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Провед.выборов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представит.органов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муниц.образов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10000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34000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Прочие расходы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10000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0112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Резервный фонд органов местного самоуправления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12000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0113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Другие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общегос.вопрос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6000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110409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Прочие услуги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2550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27400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Прочие расходы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53550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Увелич.стоим.мат.запасов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1950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29459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0300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Нац.безопасн</w:t>
            </w:r>
            <w:proofErr w:type="gramStart"/>
            <w:r>
              <w:rPr>
                <w:rFonts w:ascii="Arial" w:hAnsi="Arial"/>
                <w:sz w:val="24"/>
                <w:szCs w:val="28"/>
              </w:rPr>
              <w:t>.</w:t>
            </w:r>
            <w:proofErr w:type="gramEnd"/>
            <w:r>
              <w:rPr>
                <w:rFonts w:ascii="Arial" w:hAnsi="Arial"/>
                <w:sz w:val="24"/>
                <w:szCs w:val="28"/>
              </w:rPr>
              <w:t>и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правоохр.деятельность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1350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2080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Прочие услуги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750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2080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0400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Нац.зкономика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18750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24000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</w:rPr>
              <w:t>040</w:t>
            </w:r>
            <w:r>
              <w:rPr>
                <w:rFonts w:ascii="Arial" w:hAnsi="Arial"/>
                <w:sz w:val="24"/>
                <w:szCs w:val="28"/>
                <w:lang w:val="en-US"/>
              </w:rP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Дорожное хозяйство (дорожные фонды)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18000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Транспортные услуги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18000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24000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0412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gramStart"/>
            <w:r>
              <w:rPr>
                <w:rFonts w:ascii="Arial" w:hAnsi="Arial"/>
                <w:sz w:val="24"/>
                <w:szCs w:val="28"/>
              </w:rPr>
              <w:t>Другие  вопросы</w:t>
            </w:r>
            <w:proofErr w:type="gramEnd"/>
            <w:r>
              <w:rPr>
                <w:rFonts w:ascii="Arial" w:hAnsi="Arial"/>
                <w:sz w:val="24"/>
                <w:szCs w:val="28"/>
              </w:rPr>
              <w:t xml:space="preserve"> в области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нац.эконом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750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    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Прочие услуги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375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Увеличение стоим-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ти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материальных запасов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375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 xml:space="preserve"> 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0500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Жилищно-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коммуналь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>-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ное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84000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605213</w:t>
            </w:r>
          </w:p>
        </w:tc>
      </w:tr>
      <w:tr w:rsidR="004472A7" w:rsidTr="004472A7">
        <w:trPr>
          <w:trHeight w:val="673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lastRenderedPageBreak/>
              <w:t>0502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Коммунальное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75000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</w:p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50000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Услуги по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содерж.имущества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Прочие услуги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Безвозмездн</w:t>
            </w:r>
            <w:proofErr w:type="gramStart"/>
            <w:r>
              <w:rPr>
                <w:rFonts w:ascii="Arial" w:hAnsi="Arial"/>
                <w:sz w:val="24"/>
                <w:szCs w:val="28"/>
              </w:rPr>
              <w:t>.</w:t>
            </w:r>
            <w:proofErr w:type="gramEnd"/>
            <w:r>
              <w:rPr>
                <w:rFonts w:ascii="Arial" w:hAnsi="Arial"/>
                <w:sz w:val="24"/>
                <w:szCs w:val="28"/>
              </w:rPr>
              <w:t>и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безвоз-вратн.перечисл.госуд.и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муницип.организациям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75000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50000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Увеличение стоим-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ти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основных средств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Увеличение стоим-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ти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материальных запасов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0503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Благоустройство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9000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555213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Услуги </w:t>
            </w:r>
            <w:proofErr w:type="gramStart"/>
            <w:r>
              <w:rPr>
                <w:rFonts w:ascii="Arial" w:hAnsi="Arial"/>
                <w:sz w:val="24"/>
                <w:szCs w:val="28"/>
              </w:rPr>
              <w:t xml:space="preserve">по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сод</w:t>
            </w:r>
            <w:proofErr w:type="gramEnd"/>
            <w:r>
              <w:rPr>
                <w:rFonts w:ascii="Arial" w:hAnsi="Arial"/>
                <w:sz w:val="24"/>
                <w:szCs w:val="28"/>
              </w:rPr>
              <w:t>.имущества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178535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Прочие услуги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4500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 xml:space="preserve">  25276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Увеличение стоимости основных средств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 xml:space="preserve">    </w:t>
            </w:r>
            <w:r>
              <w:rPr>
                <w:rFonts w:ascii="Arial" w:hAnsi="Arial"/>
                <w:sz w:val="24"/>
                <w:szCs w:val="28"/>
              </w:rPr>
              <w:t>191108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Увеличение стоимости</w:t>
            </w:r>
          </w:p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материальных запасов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4500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160294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Молодежная политика и оздоровление детей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-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Прочие услуги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-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Увел.стоим.мат.запасов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0801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143250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1100299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Безвозм</w:t>
            </w:r>
            <w:proofErr w:type="gramStart"/>
            <w:r>
              <w:rPr>
                <w:rFonts w:ascii="Arial" w:hAnsi="Arial"/>
                <w:sz w:val="24"/>
                <w:szCs w:val="28"/>
              </w:rPr>
              <w:t>.</w:t>
            </w:r>
            <w:proofErr w:type="gramEnd"/>
            <w:r>
              <w:rPr>
                <w:rFonts w:ascii="Arial" w:hAnsi="Arial"/>
                <w:sz w:val="24"/>
                <w:szCs w:val="28"/>
              </w:rPr>
              <w:t>и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безвозвр.переч.госуд.и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муниц.организ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143250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600000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140285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Услуги </w:t>
            </w:r>
            <w:proofErr w:type="gramStart"/>
            <w:r>
              <w:rPr>
                <w:rFonts w:ascii="Arial" w:hAnsi="Arial"/>
                <w:sz w:val="24"/>
                <w:szCs w:val="28"/>
              </w:rPr>
              <w:t xml:space="preserve">по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сод</w:t>
            </w:r>
            <w:proofErr w:type="gramEnd"/>
            <w:r>
              <w:rPr>
                <w:rFonts w:ascii="Arial" w:hAnsi="Arial"/>
                <w:sz w:val="24"/>
                <w:szCs w:val="28"/>
              </w:rPr>
              <w:t>.имущ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258471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Увел.стоим.мат.запасов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101543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lastRenderedPageBreak/>
              <w:t>1100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 xml:space="preserve"> 113090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</w:rPr>
              <w:t>2</w:t>
            </w:r>
            <w:r>
              <w:rPr>
                <w:rFonts w:ascii="Arial" w:hAnsi="Arial"/>
                <w:sz w:val="24"/>
                <w:szCs w:val="28"/>
                <w:lang w:val="en-US"/>
              </w:rPr>
              <w:t>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Прочие расходы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 xml:space="preserve"> 13290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Увел.стоим.основ.средств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99800</w:t>
            </w:r>
          </w:p>
        </w:tc>
      </w:tr>
      <w:tr w:rsidR="004472A7" w:rsidTr="004472A7">
        <w:trPr>
          <w:trHeight w:val="12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0200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Национальная оборона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45900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38797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Заработная плата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29700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szCs w:val="28"/>
              </w:rPr>
              <w:t xml:space="preserve"> </w:t>
            </w:r>
            <w:r>
              <w:rPr>
                <w:rFonts w:ascii="Arial" w:hAnsi="Arial"/>
                <w:sz w:val="24"/>
                <w:szCs w:val="28"/>
                <w:lang w:val="en-US"/>
              </w:rPr>
              <w:t>27678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Начисления на оплату труда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9000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8995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340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Увеличение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стоимос</w:t>
            </w:r>
            <w:proofErr w:type="spellEnd"/>
          </w:p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материальн.запасов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7200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2124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1000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Социальная политика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65500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57405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1001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Пенсионное обеспечение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63000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57405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Социальные пособия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63000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57405</w:t>
            </w: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1003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Социальное обеспечение населения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1500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226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Прочие услуги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262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Пособия по </w:t>
            </w:r>
            <w:proofErr w:type="spellStart"/>
            <w:r>
              <w:rPr>
                <w:rFonts w:ascii="Arial" w:hAnsi="Arial"/>
                <w:sz w:val="24"/>
                <w:szCs w:val="28"/>
              </w:rPr>
              <w:t>соц.помощи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населению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  1500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</w:p>
        </w:tc>
      </w:tr>
      <w:tr w:rsidR="004472A7" w:rsidTr="004472A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Default="004472A7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Дефицит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</w:rPr>
              <w:t>-</w:t>
            </w:r>
            <w:r>
              <w:rPr>
                <w:rFonts w:ascii="Arial" w:hAnsi="Arial"/>
                <w:sz w:val="24"/>
                <w:szCs w:val="28"/>
                <w:lang w:val="en-US"/>
              </w:rPr>
              <w:t>225150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7" w:rsidRDefault="004472A7">
            <w:pPr>
              <w:rPr>
                <w:rFonts w:ascii="Arial" w:hAnsi="Arial"/>
                <w:sz w:val="24"/>
                <w:szCs w:val="28"/>
                <w:lang w:val="en-US"/>
              </w:rPr>
            </w:pPr>
            <w:r>
              <w:rPr>
                <w:rFonts w:ascii="Arial" w:hAnsi="Arial"/>
                <w:sz w:val="24"/>
                <w:szCs w:val="28"/>
                <w:lang w:val="en-US"/>
              </w:rPr>
              <w:t>168293</w:t>
            </w:r>
          </w:p>
        </w:tc>
      </w:tr>
    </w:tbl>
    <w:p w:rsidR="004472A7" w:rsidRDefault="004472A7" w:rsidP="004472A7">
      <w:pPr>
        <w:jc w:val="center"/>
        <w:rPr>
          <w:rFonts w:ascii="Arial" w:hAnsi="Arial"/>
          <w:sz w:val="24"/>
          <w:szCs w:val="28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jc w:val="center"/>
        <w:rPr>
          <w:rFonts w:ascii="Arial" w:hAnsi="Arial"/>
          <w:sz w:val="24"/>
          <w:szCs w:val="28"/>
          <w:lang w:val="en-US"/>
        </w:rPr>
      </w:pPr>
    </w:p>
    <w:p w:rsidR="004472A7" w:rsidRDefault="004472A7" w:rsidP="004472A7">
      <w:pPr>
        <w:rPr>
          <w:rFonts w:ascii="Arial" w:hAnsi="Arial"/>
          <w:sz w:val="24"/>
        </w:rPr>
      </w:pPr>
    </w:p>
    <w:p w:rsidR="00CF1892" w:rsidRDefault="00CF1892"/>
    <w:sectPr w:rsidR="00CF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B8"/>
    <w:rsid w:val="000608B8"/>
    <w:rsid w:val="004472A7"/>
    <w:rsid w:val="00C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52E44-6520-49D5-A9C3-5D4E3092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2015-11-09T11:56:00Z</dcterms:created>
  <dcterms:modified xsi:type="dcterms:W3CDTF">2015-11-09T11:57:00Z</dcterms:modified>
</cp:coreProperties>
</file>