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3B" w:rsidRDefault="0010273B" w:rsidP="0010273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10273B" w:rsidRDefault="0010273B" w:rsidP="0010273B">
      <w:pPr>
        <w:ind w:firstLine="709"/>
        <w:jc w:val="center"/>
        <w:rPr>
          <w:rFonts w:ascii="Arial" w:hAnsi="Arial"/>
        </w:rPr>
      </w:pPr>
    </w:p>
    <w:p w:rsidR="0010273B" w:rsidRDefault="0010273B" w:rsidP="0010273B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ОРЛОВСКАЯ  ОБЛАСТЬ</w:t>
      </w:r>
      <w:proofErr w:type="gramEnd"/>
    </w:p>
    <w:p w:rsidR="0010273B" w:rsidRDefault="0010273B" w:rsidP="0010273B">
      <w:pPr>
        <w:ind w:firstLine="709"/>
        <w:jc w:val="center"/>
        <w:rPr>
          <w:rFonts w:ascii="Arial" w:hAnsi="Arial"/>
        </w:rPr>
      </w:pPr>
    </w:p>
    <w:p w:rsidR="0010273B" w:rsidRDefault="0010273B" w:rsidP="0010273B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10273B" w:rsidRDefault="0010273B" w:rsidP="0010273B">
      <w:pPr>
        <w:ind w:firstLine="709"/>
        <w:jc w:val="center"/>
        <w:rPr>
          <w:rFonts w:ascii="Arial" w:hAnsi="Arial"/>
        </w:rPr>
      </w:pPr>
    </w:p>
    <w:p w:rsidR="0010273B" w:rsidRDefault="0010273B" w:rsidP="0010273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10273B" w:rsidRDefault="0010273B" w:rsidP="0010273B">
      <w:pPr>
        <w:ind w:firstLine="709"/>
        <w:jc w:val="center"/>
        <w:rPr>
          <w:rFonts w:ascii="Arial" w:hAnsi="Arial"/>
        </w:rPr>
      </w:pPr>
    </w:p>
    <w:p w:rsidR="0010273B" w:rsidRDefault="0010273B" w:rsidP="0010273B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28 </w:t>
      </w:r>
      <w:proofErr w:type="gramStart"/>
      <w:r>
        <w:rPr>
          <w:rFonts w:ascii="Arial" w:hAnsi="Arial"/>
        </w:rPr>
        <w:t>августа  2015</w:t>
      </w:r>
      <w:proofErr w:type="gramEnd"/>
      <w:r>
        <w:rPr>
          <w:rFonts w:ascii="Arial" w:hAnsi="Arial"/>
        </w:rPr>
        <w:t xml:space="preserve"> года                                                                      № 36 / 3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>Об исполнении бюджета Судбищенского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за первое полугодие 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2015 года</w:t>
      </w:r>
    </w:p>
    <w:bookmarkEnd w:id="0"/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Заслушав и обсудив отчет бухгалтера администрации Судбищенского сельского поселения Волковой Т.В. об исполнении бюджета Судбищенского сельского поселения за первое полугодие 2015 года,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Судбищенский сельский Совет народных депутатов РЕШИЛ: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представленный на рассмотрение отчет по исполнению бюджета Судбищенского сельского поселения за первое полугодие 2015 </w:t>
      </w:r>
      <w:proofErr w:type="gramStart"/>
      <w:r>
        <w:rPr>
          <w:rFonts w:ascii="Arial" w:hAnsi="Arial"/>
        </w:rPr>
        <w:t>года  согласно</w:t>
      </w:r>
      <w:proofErr w:type="gramEnd"/>
      <w:r>
        <w:rPr>
          <w:rFonts w:ascii="Arial" w:hAnsi="Arial"/>
        </w:rPr>
        <w:t xml:space="preserve"> приложению.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2.Обнародовать или опубликовать данное решение в районной газете «Трудовая слава» или в газете «Новодеревеньковский вестник».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Глава Судбищенского</w:t>
      </w:r>
    </w:p>
    <w:p w:rsidR="0010273B" w:rsidRDefault="0010273B" w:rsidP="0010273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сельского </w:t>
      </w:r>
      <w:proofErr w:type="gramStart"/>
      <w:r>
        <w:rPr>
          <w:rFonts w:ascii="Arial" w:hAnsi="Arial"/>
        </w:rPr>
        <w:t xml:space="preserve">поселения:   </w:t>
      </w:r>
      <w:proofErr w:type="gramEnd"/>
      <w:r>
        <w:rPr>
          <w:rFonts w:ascii="Arial" w:hAnsi="Arial"/>
        </w:rPr>
        <w:t xml:space="preserve">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ind w:firstLine="709"/>
        <w:jc w:val="both"/>
        <w:rPr>
          <w:rFonts w:ascii="Arial" w:hAnsi="Arial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right"/>
        <w:rPr>
          <w:rFonts w:ascii="Arial" w:hAnsi="Arial"/>
          <w:szCs w:val="20"/>
        </w:rPr>
      </w:pPr>
      <w:r>
        <w:rPr>
          <w:rFonts w:ascii="Arial" w:hAnsi="Arial"/>
          <w:szCs w:val="28"/>
        </w:rPr>
        <w:lastRenderedPageBreak/>
        <w:t xml:space="preserve">                                                                                 </w:t>
      </w:r>
      <w:r>
        <w:rPr>
          <w:rFonts w:ascii="Arial" w:hAnsi="Arial"/>
          <w:szCs w:val="20"/>
        </w:rPr>
        <w:t xml:space="preserve">Приложение </w:t>
      </w:r>
    </w:p>
    <w:p w:rsidR="0010273B" w:rsidRDefault="0010273B" w:rsidP="0010273B">
      <w:pPr>
        <w:jc w:val="right"/>
        <w:rPr>
          <w:rFonts w:ascii="Arial" w:hAnsi="Arial"/>
          <w:szCs w:val="18"/>
        </w:rPr>
      </w:pPr>
      <w:proofErr w:type="gramStart"/>
      <w:r>
        <w:rPr>
          <w:rFonts w:ascii="Arial" w:hAnsi="Arial"/>
          <w:szCs w:val="20"/>
        </w:rPr>
        <w:t xml:space="preserve">к </w:t>
      </w:r>
      <w:r>
        <w:rPr>
          <w:rFonts w:ascii="Arial" w:hAnsi="Arial"/>
          <w:szCs w:val="18"/>
        </w:rPr>
        <w:t xml:space="preserve"> решению</w:t>
      </w:r>
      <w:proofErr w:type="gramEnd"/>
      <w:r>
        <w:rPr>
          <w:rFonts w:ascii="Arial" w:hAnsi="Arial"/>
          <w:szCs w:val="18"/>
        </w:rPr>
        <w:t xml:space="preserve"> сельского Совета</w:t>
      </w:r>
    </w:p>
    <w:p w:rsidR="0010273B" w:rsidRDefault="0010273B" w:rsidP="0010273B">
      <w:pPr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   </w:t>
      </w:r>
      <w:r>
        <w:rPr>
          <w:rFonts w:ascii="Arial" w:hAnsi="Arial"/>
          <w:szCs w:val="20"/>
        </w:rPr>
        <w:t xml:space="preserve">народных депутатов № 36/3   </w:t>
      </w:r>
      <w:proofErr w:type="gramStart"/>
      <w:r>
        <w:rPr>
          <w:rFonts w:ascii="Arial" w:hAnsi="Arial"/>
          <w:szCs w:val="20"/>
        </w:rPr>
        <w:t>от  28.08</w:t>
      </w:r>
      <w:proofErr w:type="gramEnd"/>
      <w:r>
        <w:rPr>
          <w:rFonts w:ascii="Arial" w:hAnsi="Arial"/>
          <w:szCs w:val="20"/>
        </w:rPr>
        <w:t>.  .2015г.                .</w:t>
      </w:r>
      <w:r>
        <w:rPr>
          <w:rFonts w:ascii="Arial" w:hAnsi="Arial"/>
          <w:szCs w:val="28"/>
        </w:rPr>
        <w:t xml:space="preserve">                          </w:t>
      </w:r>
    </w:p>
    <w:p w:rsidR="0010273B" w:rsidRDefault="0010273B" w:rsidP="0010273B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                                    </w:t>
      </w:r>
    </w:p>
    <w:p w:rsidR="0010273B" w:rsidRDefault="0010273B" w:rsidP="0010273B">
      <w:pPr>
        <w:jc w:val="center"/>
        <w:outlineLvl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Об исполнении бюджета</w:t>
      </w:r>
    </w:p>
    <w:p w:rsidR="0010273B" w:rsidRDefault="0010273B" w:rsidP="0010273B">
      <w:pPr>
        <w:jc w:val="center"/>
        <w:outlineLvl w:val="0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по </w:t>
      </w:r>
      <w:proofErr w:type="spellStart"/>
      <w:r>
        <w:rPr>
          <w:rFonts w:ascii="Arial" w:hAnsi="Arial"/>
          <w:szCs w:val="28"/>
        </w:rPr>
        <w:t>Судбищенскому</w:t>
      </w:r>
      <w:proofErr w:type="spellEnd"/>
      <w:r>
        <w:rPr>
          <w:rFonts w:ascii="Arial" w:hAnsi="Arial"/>
          <w:szCs w:val="28"/>
        </w:rPr>
        <w:t xml:space="preserve"> сельскому поселению за 1-е полугодие 2015 года</w:t>
      </w:r>
    </w:p>
    <w:p w:rsidR="0010273B" w:rsidRDefault="0010273B" w:rsidP="0010273B">
      <w:pPr>
        <w:jc w:val="center"/>
        <w:rPr>
          <w:rFonts w:ascii="Arial" w:hAnsi="Arial"/>
          <w:szCs w:val="28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141"/>
        <w:gridCol w:w="1293"/>
        <w:gridCol w:w="1473"/>
      </w:tblGrid>
      <w:tr w:rsidR="0010273B" w:rsidTr="0010273B">
        <w:trPr>
          <w:trHeight w:val="11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план на </w:t>
            </w:r>
            <w:r>
              <w:rPr>
                <w:rFonts w:ascii="Arial" w:hAnsi="Arial"/>
                <w:szCs w:val="28"/>
                <w:lang w:val="en-US"/>
              </w:rPr>
              <w:t>6</w:t>
            </w:r>
            <w:r>
              <w:rPr>
                <w:rFonts w:ascii="Arial" w:hAnsi="Arial"/>
                <w:szCs w:val="28"/>
              </w:rPr>
              <w:t xml:space="preserve"> месяцев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/>
                  <w:szCs w:val="28"/>
                </w:rPr>
                <w:t>2015 г</w:t>
              </w:r>
            </w:smartTag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proofErr w:type="gramStart"/>
            <w:r>
              <w:rPr>
                <w:rFonts w:ascii="Arial" w:hAnsi="Arial"/>
                <w:szCs w:val="28"/>
              </w:rPr>
              <w:t>Фактичес</w:t>
            </w:r>
            <w:proofErr w:type="spellEnd"/>
            <w:r>
              <w:rPr>
                <w:rFonts w:ascii="Arial" w:hAnsi="Arial"/>
                <w:szCs w:val="28"/>
              </w:rPr>
              <w:t>-кое</w:t>
            </w:r>
            <w:proofErr w:type="gram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испол-нение</w:t>
            </w:r>
            <w:proofErr w:type="spellEnd"/>
          </w:p>
        </w:tc>
      </w:tr>
      <w:tr w:rsidR="0010273B" w:rsidTr="0010273B">
        <w:trPr>
          <w:trHeight w:val="72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1 00 00000 00 0000 000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514900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3038450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1 01 02021 01 0000 110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25000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39229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1 05 03000 01 0000 110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Единый сельхозналог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2500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  516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1 06 01000 10 0000 110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Налог на имущество физических лиц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40000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30235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1 06 06000 10 0000 110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40000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543314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1 08 04020 01 1000 110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4150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111 05010 10 0000 110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Арендная плата за землю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111 05035 10 0000 120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Доходы от сдачи в аренду имущества поселения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Доходы от продажи </w:t>
            </w:r>
            <w:proofErr w:type="spellStart"/>
            <w:r>
              <w:rPr>
                <w:rFonts w:ascii="Arial" w:hAnsi="Arial"/>
                <w:szCs w:val="28"/>
              </w:rPr>
              <w:t>зем.долей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200000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2232990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ИТОГО ДОХОДОВ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317500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2844650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202 02354 10 0000 151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Субвенция на </w:t>
            </w:r>
            <w:proofErr w:type="spellStart"/>
            <w:r>
              <w:rPr>
                <w:rFonts w:ascii="Arial" w:hAnsi="Arial"/>
                <w:szCs w:val="28"/>
              </w:rPr>
              <w:t>осущ.полн.по</w:t>
            </w:r>
            <w:proofErr w:type="spellEnd"/>
            <w:r>
              <w:rPr>
                <w:rFonts w:ascii="Arial" w:hAnsi="Arial"/>
                <w:szCs w:val="28"/>
              </w:rPr>
              <w:t xml:space="preserve"> воинскому учету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30900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27600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202 01010 </w:t>
            </w:r>
            <w:r>
              <w:rPr>
                <w:rFonts w:ascii="Arial" w:hAnsi="Arial"/>
                <w:szCs w:val="28"/>
              </w:rPr>
              <w:lastRenderedPageBreak/>
              <w:t xml:space="preserve">10 0000 151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lastRenderedPageBreak/>
              <w:t xml:space="preserve">Дотация на </w:t>
            </w:r>
            <w:proofErr w:type="spellStart"/>
            <w:r>
              <w:rPr>
                <w:rFonts w:ascii="Arial" w:hAnsi="Arial"/>
                <w:szCs w:val="28"/>
              </w:rPr>
              <w:t>выравнив.уровня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бюдж.обеспеченности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166500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166200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ВСЕГО ДОХОДОВ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514900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3038450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792800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2137216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553000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843571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Заработная плата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339100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504661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100900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161143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Оплата услуг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17500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18632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Оплата коммунальных услуг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22000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30923</w:t>
            </w:r>
          </w:p>
        </w:tc>
      </w:tr>
      <w:tr w:rsidR="0010273B" w:rsidTr="0010273B">
        <w:trPr>
          <w:trHeight w:val="4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Cs w:val="28"/>
              </w:rPr>
              <w:t>содер.им-ва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  7906</w:t>
            </w:r>
          </w:p>
        </w:tc>
      </w:tr>
      <w:tr w:rsidR="0010273B" w:rsidTr="0010273B">
        <w:trPr>
          <w:trHeight w:val="4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19572</w:t>
            </w:r>
          </w:p>
        </w:tc>
      </w:tr>
      <w:tr w:rsidR="0010273B" w:rsidTr="0010273B">
        <w:trPr>
          <w:trHeight w:val="5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290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5000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6996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Cs w:val="28"/>
              </w:rPr>
              <w:t>стоимост</w:t>
            </w:r>
            <w:proofErr w:type="spellEnd"/>
            <w:r>
              <w:rPr>
                <w:rFonts w:ascii="Arial" w:hAnsi="Arial"/>
                <w:szCs w:val="28"/>
              </w:rPr>
              <w:t xml:space="preserve">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Cs w:val="28"/>
              </w:rPr>
              <w:t>стоимост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материальн.запасов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25500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51833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0106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Обеспечение деятель</w:t>
            </w:r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ности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Cs w:val="28"/>
              </w:rPr>
              <w:t>финанс</w:t>
            </w:r>
            <w:proofErr w:type="spellEnd"/>
            <w:r>
              <w:rPr>
                <w:rFonts w:ascii="Arial" w:hAnsi="Arial"/>
                <w:szCs w:val="28"/>
              </w:rPr>
              <w:t>.,</w:t>
            </w:r>
            <w:proofErr w:type="spellStart"/>
            <w:proofErr w:type="gramEnd"/>
            <w:r>
              <w:rPr>
                <w:rFonts w:ascii="Arial" w:hAnsi="Arial"/>
                <w:szCs w:val="28"/>
              </w:rPr>
              <w:t>налого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вых</w:t>
            </w:r>
            <w:proofErr w:type="spellEnd"/>
            <w:r>
              <w:rPr>
                <w:rFonts w:ascii="Arial" w:hAnsi="Arial"/>
                <w:szCs w:val="28"/>
              </w:rPr>
              <w:t xml:space="preserve"> и </w:t>
            </w:r>
            <w:proofErr w:type="spellStart"/>
            <w:r>
              <w:rPr>
                <w:rFonts w:ascii="Arial" w:hAnsi="Arial"/>
                <w:szCs w:val="28"/>
              </w:rPr>
              <w:t>таможен.орга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нов и органов </w:t>
            </w:r>
            <w:proofErr w:type="gramStart"/>
            <w:r>
              <w:rPr>
                <w:rFonts w:ascii="Arial" w:hAnsi="Arial"/>
                <w:szCs w:val="28"/>
              </w:rPr>
              <w:t>финансов.(</w:t>
            </w:r>
            <w:proofErr w:type="gram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финанс</w:t>
            </w:r>
            <w:proofErr w:type="spellEnd"/>
            <w:r>
              <w:rPr>
                <w:rFonts w:ascii="Arial" w:hAnsi="Arial"/>
                <w:szCs w:val="28"/>
              </w:rPr>
              <w:t>-бюджетного)надзора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251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Межбюджетн.трансфер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ты.передав.бюдж.муниц</w:t>
            </w:r>
            <w:proofErr w:type="spellEnd"/>
            <w:r>
              <w:rPr>
                <w:rFonts w:ascii="Arial" w:hAnsi="Arial"/>
                <w:szCs w:val="28"/>
              </w:rPr>
              <w:t>.</w:t>
            </w:r>
          </w:p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районов из </w:t>
            </w:r>
            <w:proofErr w:type="spellStart"/>
            <w:r>
              <w:rPr>
                <w:rFonts w:ascii="Arial" w:hAnsi="Arial"/>
                <w:szCs w:val="28"/>
              </w:rPr>
              <w:t>бюдж.посе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лен.на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осущ.части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полномоч.по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решен.мес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тного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значен.в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соотв.с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заключ.договорами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0107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Проведение выборов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0112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8000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0113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Другие </w:t>
            </w:r>
            <w:proofErr w:type="spellStart"/>
            <w:r>
              <w:rPr>
                <w:rFonts w:ascii="Arial" w:hAnsi="Arial"/>
                <w:szCs w:val="28"/>
              </w:rPr>
              <w:t>общегос.вопрос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41905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1700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21400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290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6400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Увелич.стоим.мат.запасов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1300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14105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Профилактика терроризма и экстремизма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Увеличен.стоим.матер.запасов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0300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szCs w:val="28"/>
              </w:rPr>
              <w:t>2080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Увеличен.стоим.мат.запасов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</w:t>
            </w:r>
            <w:r>
              <w:rPr>
                <w:rFonts w:ascii="Arial" w:hAnsi="Arial"/>
                <w:szCs w:val="28"/>
              </w:rPr>
              <w:t>2080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0400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24000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040</w:t>
            </w:r>
            <w:r>
              <w:rPr>
                <w:rFonts w:ascii="Arial" w:hAnsi="Arial"/>
                <w:szCs w:val="28"/>
                <w:lang w:val="en-US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12000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Транспортные услуги </w:t>
            </w:r>
            <w:proofErr w:type="spellStart"/>
            <w:r>
              <w:rPr>
                <w:rFonts w:ascii="Arial" w:hAnsi="Arial"/>
                <w:szCs w:val="28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12000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24000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0412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/>
                <w:szCs w:val="28"/>
              </w:rPr>
              <w:t>нац.экономики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lastRenderedPageBreak/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Увелич.стоим.мат.запасов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0500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Жилищно-</w:t>
            </w:r>
            <w:proofErr w:type="spellStart"/>
            <w:r>
              <w:rPr>
                <w:rFonts w:ascii="Arial" w:hAnsi="Arial"/>
                <w:szCs w:val="28"/>
              </w:rPr>
              <w:t>коммуналь</w:t>
            </w:r>
            <w:proofErr w:type="spellEnd"/>
            <w:r>
              <w:rPr>
                <w:rFonts w:ascii="Arial" w:hAnsi="Arial"/>
                <w:szCs w:val="28"/>
              </w:rPr>
              <w:t>-</w:t>
            </w:r>
            <w:proofErr w:type="spellStart"/>
            <w:r>
              <w:rPr>
                <w:rFonts w:ascii="Arial" w:hAnsi="Arial"/>
                <w:szCs w:val="28"/>
              </w:rPr>
              <w:t>ное</w:t>
            </w:r>
            <w:proofErr w:type="spellEnd"/>
            <w:r>
              <w:rPr>
                <w:rFonts w:ascii="Arial" w:hAnsi="Arial"/>
                <w:szCs w:val="28"/>
              </w:rPr>
              <w:t xml:space="preserve"> хозяйство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56000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472614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0502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Коммунальное хозяйство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</w:t>
            </w:r>
            <w:r>
              <w:rPr>
                <w:rFonts w:ascii="Arial" w:hAnsi="Arial"/>
                <w:szCs w:val="28"/>
              </w:rPr>
              <w:t>50000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Cs w:val="28"/>
              </w:rPr>
              <w:t>содерж.имущества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241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Безвозмездн</w:t>
            </w:r>
            <w:proofErr w:type="gramStart"/>
            <w:r>
              <w:rPr>
                <w:rFonts w:ascii="Arial" w:hAnsi="Arial"/>
                <w:szCs w:val="28"/>
              </w:rPr>
              <w:t>.</w:t>
            </w:r>
            <w:proofErr w:type="gramEnd"/>
            <w:r>
              <w:rPr>
                <w:rFonts w:ascii="Arial" w:hAnsi="Arial"/>
                <w:szCs w:val="28"/>
              </w:rPr>
              <w:t>и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безвоз-вратн.перечисл.госуд.и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муницип.организациям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50000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0503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Благоустройство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6000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422614</w:t>
            </w:r>
          </w:p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Cs w:val="28"/>
              </w:rPr>
              <w:t>содерж.имущества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szCs w:val="28"/>
              </w:rPr>
              <w:t>86603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</w:t>
            </w:r>
            <w:r>
              <w:rPr>
                <w:rFonts w:ascii="Arial" w:hAnsi="Arial"/>
                <w:szCs w:val="28"/>
              </w:rPr>
              <w:t>13082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Увеличен.стоим.основных</w:t>
            </w:r>
            <w:proofErr w:type="spellEnd"/>
            <w:r>
              <w:rPr>
                <w:rFonts w:ascii="Arial" w:hAnsi="Arial"/>
                <w:szCs w:val="28"/>
              </w:rPr>
              <w:t xml:space="preserve">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</w:t>
            </w:r>
            <w:r>
              <w:rPr>
                <w:rFonts w:ascii="Arial" w:hAnsi="Arial"/>
                <w:szCs w:val="28"/>
              </w:rPr>
              <w:t>191108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Увеличение стоимости</w:t>
            </w:r>
          </w:p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материальных запасов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131821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Молодежная политика и оздоровление детей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0700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Молодежная политика и оздоровление детей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Увелич.стоим.мат.запасов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0801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Культура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95500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</w:t>
            </w:r>
            <w:r>
              <w:rPr>
                <w:rFonts w:ascii="Arial" w:hAnsi="Arial"/>
                <w:szCs w:val="28"/>
              </w:rPr>
              <w:t>618186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241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Безвозмездн.перечисл.гос</w:t>
            </w:r>
            <w:proofErr w:type="gramStart"/>
            <w:r>
              <w:rPr>
                <w:rFonts w:ascii="Arial" w:hAnsi="Arial"/>
                <w:szCs w:val="28"/>
              </w:rPr>
              <w:t>.</w:t>
            </w:r>
            <w:proofErr w:type="gramEnd"/>
            <w:r>
              <w:rPr>
                <w:rFonts w:ascii="Arial" w:hAnsi="Arial"/>
                <w:szCs w:val="28"/>
              </w:rPr>
              <w:t>и</w:t>
            </w:r>
            <w:proofErr w:type="spellEnd"/>
            <w:r>
              <w:rPr>
                <w:rFonts w:ascii="Arial" w:hAnsi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Cs w:val="28"/>
              </w:rPr>
              <w:t>муниц.организ</w:t>
            </w:r>
            <w:proofErr w:type="spellEnd"/>
            <w:r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95500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</w:t>
            </w:r>
            <w:r>
              <w:rPr>
                <w:rFonts w:ascii="Arial" w:hAnsi="Arial"/>
                <w:szCs w:val="28"/>
              </w:rPr>
              <w:t>500000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251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Межбюджетные трансферты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118186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Услуги по </w:t>
            </w:r>
            <w:proofErr w:type="spellStart"/>
            <w:r>
              <w:rPr>
                <w:rFonts w:ascii="Arial" w:hAnsi="Arial"/>
                <w:szCs w:val="28"/>
              </w:rPr>
              <w:t>содерж.имущ</w:t>
            </w:r>
            <w:proofErr w:type="spellEnd"/>
            <w:r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290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113090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290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szCs w:val="28"/>
              </w:rPr>
              <w:t>13290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Увеличение стоим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szCs w:val="28"/>
              </w:rPr>
              <w:t>99600</w:t>
            </w:r>
          </w:p>
        </w:tc>
      </w:tr>
      <w:tr w:rsidR="0010273B" w:rsidTr="0010273B">
        <w:trPr>
          <w:trHeight w:val="12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0200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Национальная оборона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30</w:t>
            </w:r>
            <w:r>
              <w:rPr>
                <w:rFonts w:ascii="Arial" w:hAnsi="Arial"/>
                <w:szCs w:val="28"/>
                <w:lang w:val="en-US"/>
              </w:rPr>
              <w:t>9</w:t>
            </w:r>
            <w:r>
              <w:rPr>
                <w:rFonts w:ascii="Arial" w:hAnsi="Arial"/>
                <w:szCs w:val="28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24997</w:t>
            </w:r>
          </w:p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Заработная плата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19800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</w:t>
            </w:r>
            <w:r>
              <w:rPr>
                <w:rFonts w:ascii="Arial" w:hAnsi="Arial"/>
                <w:szCs w:val="28"/>
              </w:rPr>
              <w:t>17500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6000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</w:t>
            </w:r>
            <w:r>
              <w:rPr>
                <w:rFonts w:ascii="Arial" w:hAnsi="Arial"/>
                <w:szCs w:val="28"/>
              </w:rPr>
              <w:t>5980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340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Увеличение </w:t>
            </w:r>
            <w:proofErr w:type="spellStart"/>
            <w:r>
              <w:rPr>
                <w:rFonts w:ascii="Arial" w:hAnsi="Arial"/>
                <w:szCs w:val="28"/>
              </w:rPr>
              <w:t>стоимос</w:t>
            </w:r>
            <w:proofErr w:type="spellEnd"/>
          </w:p>
          <w:p w:rsidR="0010273B" w:rsidRDefault="0010273B">
            <w:pPr>
              <w:rPr>
                <w:rFonts w:ascii="Arial" w:hAnsi="Arial"/>
                <w:szCs w:val="28"/>
              </w:rPr>
            </w:pPr>
            <w:proofErr w:type="spellStart"/>
            <w:r>
              <w:rPr>
                <w:rFonts w:ascii="Arial" w:hAnsi="Arial"/>
                <w:szCs w:val="28"/>
              </w:rPr>
              <w:t>материальн.запасов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5100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  </w:t>
            </w:r>
            <w:r>
              <w:rPr>
                <w:rFonts w:ascii="Arial" w:hAnsi="Arial"/>
                <w:szCs w:val="28"/>
              </w:rPr>
              <w:t>1517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1000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44000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</w:t>
            </w:r>
            <w:r>
              <w:rPr>
                <w:rFonts w:ascii="Arial" w:hAnsi="Arial"/>
                <w:szCs w:val="28"/>
              </w:rPr>
              <w:t>38678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1001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Пенсионное обеспечение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43000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 xml:space="preserve">    </w:t>
            </w:r>
            <w:r>
              <w:rPr>
                <w:rFonts w:ascii="Arial" w:hAnsi="Arial"/>
                <w:szCs w:val="28"/>
              </w:rPr>
              <w:t>38678</w:t>
            </w: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263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Социальные пособия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43000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US"/>
              </w:rPr>
              <w:t>26</w:t>
            </w:r>
            <w:r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Пособия по </w:t>
            </w:r>
            <w:proofErr w:type="spellStart"/>
            <w:r>
              <w:rPr>
                <w:rFonts w:ascii="Arial" w:hAnsi="Arial"/>
                <w:szCs w:val="28"/>
              </w:rPr>
              <w:t>соц.помощи</w:t>
            </w:r>
            <w:proofErr w:type="spellEnd"/>
            <w:r>
              <w:rPr>
                <w:rFonts w:ascii="Arial" w:hAnsi="Arial"/>
                <w:szCs w:val="28"/>
              </w:rPr>
              <w:t xml:space="preserve"> населению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rPr>
                <w:rFonts w:ascii="Arial" w:hAnsi="Arial"/>
                <w:szCs w:val="28"/>
                <w:lang w:val="en-US"/>
              </w:rPr>
            </w:pPr>
          </w:p>
        </w:tc>
      </w:tr>
      <w:tr w:rsidR="0010273B" w:rsidTr="001027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B" w:rsidRDefault="0010273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Дефицит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-</w:t>
            </w:r>
            <w:r>
              <w:rPr>
                <w:rFonts w:ascii="Arial" w:hAnsi="Arial"/>
                <w:szCs w:val="28"/>
                <w:lang w:val="en-US"/>
              </w:rPr>
              <w:t>277900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3B" w:rsidRDefault="001027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901234</w:t>
            </w:r>
          </w:p>
        </w:tc>
      </w:tr>
    </w:tbl>
    <w:p w:rsidR="0010273B" w:rsidRDefault="0010273B" w:rsidP="0010273B">
      <w:pPr>
        <w:jc w:val="center"/>
        <w:rPr>
          <w:rFonts w:ascii="Arial" w:hAnsi="Arial"/>
          <w:szCs w:val="28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jc w:val="center"/>
        <w:rPr>
          <w:rFonts w:ascii="Arial" w:hAnsi="Arial"/>
          <w:szCs w:val="28"/>
          <w:lang w:val="en-US"/>
        </w:rPr>
      </w:pPr>
    </w:p>
    <w:p w:rsidR="0010273B" w:rsidRDefault="0010273B" w:rsidP="0010273B">
      <w:pPr>
        <w:rPr>
          <w:rFonts w:ascii="Arial" w:hAnsi="Arial"/>
        </w:rPr>
      </w:pPr>
    </w:p>
    <w:p w:rsidR="000622ED" w:rsidRDefault="000622ED"/>
    <w:sectPr w:rsidR="000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A0"/>
    <w:rsid w:val="000622ED"/>
    <w:rsid w:val="0010273B"/>
    <w:rsid w:val="002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A0FE-0EA7-4BD4-90ED-65DA2C36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2015-11-09T11:49:00Z</dcterms:created>
  <dcterms:modified xsi:type="dcterms:W3CDTF">2015-11-09T11:49:00Z</dcterms:modified>
</cp:coreProperties>
</file>