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76" w:rsidRDefault="00762876" w:rsidP="00762876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 ФЕДЕРАЦИЯ</w:t>
      </w:r>
    </w:p>
    <w:p w:rsidR="00762876" w:rsidRDefault="00762876" w:rsidP="00762876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:rsidR="00762876" w:rsidRDefault="00762876" w:rsidP="00762876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НОВОДЕРЕВЕНЬКОВСКИЙ РАЙОН</w:t>
      </w:r>
    </w:p>
    <w:p w:rsidR="00762876" w:rsidRDefault="00762876" w:rsidP="00762876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СУДБИЩЕНСКИЙ СЕЛЬСКИЙ СОВЕТ НАРОДНЫХ ДЕПУТАТОВ</w:t>
      </w:r>
    </w:p>
    <w:p w:rsidR="00762876" w:rsidRDefault="00762876" w:rsidP="00762876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762876" w:rsidRDefault="00762876" w:rsidP="00762876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                             Р Е Ш Е Н И Е                    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proofErr w:type="gramStart"/>
      <w:r>
        <w:rPr>
          <w:rFonts w:ascii="Arial" w:hAnsi="Arial" w:cs="Arial"/>
          <w:bCs/>
          <w:kern w:val="32"/>
          <w:szCs w:val="32"/>
        </w:rPr>
        <w:t>от  07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апреля  2015 года                                                                №  34 / 3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bookmarkStart w:id="0" w:name="_GoBack"/>
      <w:r>
        <w:rPr>
          <w:rFonts w:ascii="Arial" w:hAnsi="Arial" w:cs="Arial"/>
          <w:bCs/>
          <w:kern w:val="32"/>
          <w:szCs w:val="32"/>
        </w:rPr>
        <w:t>О приёме муниципального имущества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Новодеревеньковского </w:t>
      </w:r>
      <w:proofErr w:type="gramStart"/>
      <w:r>
        <w:rPr>
          <w:rFonts w:ascii="Arial" w:hAnsi="Arial" w:cs="Arial"/>
          <w:bCs/>
          <w:kern w:val="32"/>
          <w:szCs w:val="32"/>
        </w:rPr>
        <w:t>района  в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муниципальную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собственность Судбищенского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сельского поселения  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bookmarkEnd w:id="0"/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На </w:t>
      </w:r>
      <w:proofErr w:type="gramStart"/>
      <w:r>
        <w:rPr>
          <w:rFonts w:ascii="Arial" w:hAnsi="Arial" w:cs="Arial"/>
          <w:bCs/>
          <w:kern w:val="32"/>
          <w:szCs w:val="32"/>
        </w:rPr>
        <w:t>основании  Федерального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закона  от 06.10.2003 года  № 131 – ФЗ  « Об общих принципах организации местного самоуправления в Российской Федерации », Устава Судбищенского сельского поселения Новодеревеньковского района Орловской области,  для выполнения полномочий по созданию условий для организации досуга и обеспечения жителей сельского поселения услугами организации культуры, 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Судбищенский сельский Совет народных депутатов РЕШИЛ: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1. Принять   в собственность </w:t>
      </w:r>
      <w:proofErr w:type="gramStart"/>
      <w:r>
        <w:rPr>
          <w:rFonts w:ascii="Arial" w:hAnsi="Arial" w:cs="Arial"/>
          <w:bCs/>
          <w:kern w:val="32"/>
          <w:szCs w:val="32"/>
        </w:rPr>
        <w:t>Судбищенского  сельского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 поселения  следующее имущество: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-здание Дома культуры: кадастровый условный номер: </w:t>
      </w:r>
      <w:proofErr w:type="gramStart"/>
      <w:r>
        <w:rPr>
          <w:rFonts w:ascii="Arial" w:hAnsi="Arial" w:cs="Arial"/>
          <w:bCs/>
          <w:kern w:val="32"/>
          <w:szCs w:val="32"/>
        </w:rPr>
        <w:t>57:20:37:0:2362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/16:А, расположенное по адресу: Орловская область, Новодеревеньковский район, </w:t>
      </w:r>
      <w:proofErr w:type="spellStart"/>
      <w:r>
        <w:rPr>
          <w:rFonts w:ascii="Arial" w:hAnsi="Arial" w:cs="Arial"/>
          <w:bCs/>
          <w:kern w:val="32"/>
          <w:szCs w:val="32"/>
        </w:rPr>
        <w:t>д.Дубровка</w:t>
      </w:r>
      <w:proofErr w:type="spellEnd"/>
      <w:r>
        <w:rPr>
          <w:rFonts w:ascii="Arial" w:hAnsi="Arial" w:cs="Arial"/>
          <w:bCs/>
          <w:kern w:val="32"/>
          <w:szCs w:val="32"/>
        </w:rPr>
        <w:t>;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- здание Дома культуры: инвентаризационный номер 54:239:001:017146620, расположенное по адресу: Орловская область, Новодеревеньковский район, </w:t>
      </w:r>
      <w:proofErr w:type="spellStart"/>
      <w:r>
        <w:rPr>
          <w:rFonts w:ascii="Arial" w:hAnsi="Arial" w:cs="Arial"/>
          <w:bCs/>
          <w:kern w:val="32"/>
          <w:szCs w:val="32"/>
        </w:rPr>
        <w:t>с.Судбище</w:t>
      </w:r>
      <w:proofErr w:type="spellEnd"/>
      <w:r>
        <w:rPr>
          <w:rFonts w:ascii="Arial" w:hAnsi="Arial" w:cs="Arial"/>
          <w:bCs/>
          <w:kern w:val="32"/>
          <w:szCs w:val="32"/>
        </w:rPr>
        <w:t>;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2. Разместить настоящее решение в сети «Интернет» или опубликовать в газете «Новодеревеньковский вестник», а также </w:t>
      </w:r>
      <w:proofErr w:type="gramStart"/>
      <w:r>
        <w:rPr>
          <w:rFonts w:ascii="Arial" w:hAnsi="Arial" w:cs="Arial"/>
          <w:bCs/>
          <w:kern w:val="32"/>
          <w:szCs w:val="32"/>
        </w:rPr>
        <w:t>обнародовать  на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досках объявлений населенных пунктов сельского поселения.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762876" w:rsidRDefault="00762876" w:rsidP="00762876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Глава Судбищенского</w:t>
      </w:r>
    </w:p>
    <w:p w:rsidR="00762876" w:rsidRDefault="00762876" w:rsidP="00762876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сельского </w:t>
      </w:r>
      <w:proofErr w:type="gramStart"/>
      <w:r>
        <w:rPr>
          <w:rFonts w:ascii="Arial" w:hAnsi="Arial" w:cs="Arial"/>
          <w:bCs/>
          <w:kern w:val="32"/>
          <w:szCs w:val="32"/>
        </w:rPr>
        <w:t xml:space="preserve">поселения:   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                           </w:t>
      </w:r>
      <w:proofErr w:type="spellStart"/>
      <w:r>
        <w:rPr>
          <w:rFonts w:ascii="Arial" w:hAnsi="Arial" w:cs="Arial"/>
          <w:bCs/>
          <w:kern w:val="32"/>
          <w:szCs w:val="32"/>
        </w:rPr>
        <w:t>С.М.Папонова</w:t>
      </w:r>
      <w:proofErr w:type="spellEnd"/>
    </w:p>
    <w:p w:rsidR="00762876" w:rsidRDefault="00762876" w:rsidP="00762876">
      <w:pPr>
        <w:jc w:val="both"/>
        <w:outlineLvl w:val="0"/>
        <w:rPr>
          <w:rFonts w:ascii="Arial" w:hAnsi="Arial"/>
        </w:rPr>
      </w:pPr>
    </w:p>
    <w:p w:rsidR="00762876" w:rsidRDefault="00762876" w:rsidP="00762876"/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>
      <w:pPr>
        <w:ind w:firstLine="709"/>
        <w:jc w:val="both"/>
        <w:rPr>
          <w:rFonts w:ascii="Arial" w:hAnsi="Arial"/>
        </w:rPr>
      </w:pPr>
    </w:p>
    <w:p w:rsidR="00762876" w:rsidRDefault="00762876" w:rsidP="00762876"/>
    <w:p w:rsidR="0090073C" w:rsidRDefault="0090073C"/>
    <w:sectPr w:rsidR="0090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E"/>
    <w:rsid w:val="00762876"/>
    <w:rsid w:val="0090073C"/>
    <w:rsid w:val="00A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9808-DADA-408C-81B3-2081BAC1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2015-11-09T11:33:00Z</dcterms:created>
  <dcterms:modified xsi:type="dcterms:W3CDTF">2015-11-09T11:33:00Z</dcterms:modified>
</cp:coreProperties>
</file>