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2A" w:rsidRDefault="0005232A" w:rsidP="0005232A">
      <w:pPr>
        <w:ind w:firstLine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                                    РОССИЙСКАЯ ФЕДЕРАЦИЯ</w:t>
      </w:r>
    </w:p>
    <w:p w:rsidR="0005232A" w:rsidRDefault="0005232A" w:rsidP="0005232A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05232A" w:rsidRDefault="0005232A" w:rsidP="0005232A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05232A" w:rsidRDefault="0005232A" w:rsidP="0005232A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05232A" w:rsidRDefault="0005232A" w:rsidP="0005232A">
      <w:pPr>
        <w:ind w:firstLine="709"/>
        <w:jc w:val="center"/>
        <w:rPr>
          <w:rFonts w:cs="Arial"/>
          <w:bCs/>
          <w:kern w:val="32"/>
          <w:szCs w:val="32"/>
        </w:rPr>
      </w:pPr>
    </w:p>
    <w:p w:rsidR="0005232A" w:rsidRDefault="0005232A" w:rsidP="0005232A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                             ПОСТАНОВЛЕНИЕ                        </w:t>
      </w:r>
    </w:p>
    <w:p w:rsidR="0005232A" w:rsidRDefault="0005232A" w:rsidP="0005232A">
      <w:pPr>
        <w:ind w:firstLine="709"/>
        <w:rPr>
          <w:rFonts w:cs="Arial"/>
          <w:bCs/>
          <w:kern w:val="32"/>
          <w:szCs w:val="32"/>
        </w:rPr>
      </w:pPr>
    </w:p>
    <w:p w:rsidR="0005232A" w:rsidRDefault="0005232A" w:rsidP="0005232A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 28 декабря 2017 года                                                                           № 201</w:t>
      </w:r>
    </w:p>
    <w:p w:rsidR="0005232A" w:rsidRDefault="0005232A" w:rsidP="0005232A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Об утверждении муниципальной </w:t>
      </w:r>
    </w:p>
    <w:p w:rsidR="0005232A" w:rsidRDefault="0005232A" w:rsidP="0005232A">
      <w:pPr>
        <w:ind w:firstLine="0"/>
        <w:rPr>
          <w:bCs/>
        </w:rPr>
      </w:pPr>
      <w:r>
        <w:rPr>
          <w:rFonts w:cs="Arial"/>
          <w:bCs/>
          <w:kern w:val="28"/>
          <w:szCs w:val="32"/>
        </w:rPr>
        <w:t xml:space="preserve">            программы </w:t>
      </w:r>
      <w:r>
        <w:rPr>
          <w:bCs/>
        </w:rPr>
        <w:t>«Благоустройство территории</w:t>
      </w:r>
    </w:p>
    <w:p w:rsidR="0005232A" w:rsidRDefault="0005232A" w:rsidP="0005232A">
      <w:pPr>
        <w:ind w:firstLine="0"/>
      </w:pPr>
      <w:r>
        <w:rPr>
          <w:bCs/>
          <w:color w:val="1E1E1E"/>
        </w:rPr>
        <w:t xml:space="preserve"> </w:t>
      </w:r>
      <w:r>
        <w:t xml:space="preserve"> Судбищенского сельского поселения  на 2018-2020 годы» </w:t>
      </w:r>
    </w:p>
    <w:p w:rsidR="0005232A" w:rsidRDefault="0005232A" w:rsidP="0005232A">
      <w:pPr>
        <w:ind w:firstLine="709"/>
        <w:rPr>
          <w:rFonts w:cs="Arial"/>
          <w:bCs/>
          <w:kern w:val="28"/>
        </w:rPr>
      </w:pPr>
    </w:p>
    <w:p w:rsidR="0005232A" w:rsidRDefault="0005232A" w:rsidP="0005232A">
      <w:pPr>
        <w:ind w:firstLine="709"/>
        <w:rPr>
          <w:rFonts w:cs="Arial"/>
          <w:bCs/>
          <w:kern w:val="28"/>
          <w:szCs w:val="32"/>
        </w:rPr>
      </w:pPr>
    </w:p>
    <w:p w:rsidR="0005232A" w:rsidRDefault="0005232A" w:rsidP="0005232A">
      <w:pPr>
        <w:pStyle w:val="ConsPlusNormal"/>
        <w:ind w:firstLine="0"/>
        <w:jc w:val="both"/>
      </w:pPr>
    </w:p>
    <w:p w:rsidR="0005232A" w:rsidRDefault="0005232A" w:rsidP="0005232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Судбищенского сельского поселения, постановлением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в целях содержания территории Судбищенского сельского поселения в надлежащем состоянии,  ПОСТАНОВЛЯЮ:</w:t>
      </w:r>
    </w:p>
    <w:p w:rsidR="0005232A" w:rsidRDefault="0005232A" w:rsidP="0005232A">
      <w:pPr>
        <w:ind w:firstLine="0"/>
      </w:pPr>
      <w:r>
        <w:t xml:space="preserve">1. Утвердить муниципальную  программу </w:t>
      </w:r>
      <w:r>
        <w:rPr>
          <w:bCs/>
        </w:rPr>
        <w:t>«Благоустройство территории</w:t>
      </w:r>
      <w:r>
        <w:rPr>
          <w:bCs/>
          <w:color w:val="1E1E1E"/>
        </w:rPr>
        <w:t xml:space="preserve"> </w:t>
      </w:r>
      <w:r>
        <w:t xml:space="preserve"> Судбищенского сельского поселения  на 2018-2020 годы» </w:t>
      </w:r>
    </w:p>
    <w:p w:rsidR="0005232A" w:rsidRDefault="0005232A" w:rsidP="0005232A">
      <w:pPr>
        <w:ind w:firstLine="0"/>
        <w:rPr>
          <w:rFonts w:cs="Arial"/>
          <w:bCs/>
          <w:kern w:val="28"/>
        </w:rPr>
      </w:pPr>
      <w:r>
        <w:t xml:space="preserve"> (прилагается).</w:t>
      </w:r>
    </w:p>
    <w:p w:rsidR="0005232A" w:rsidRDefault="0005232A" w:rsidP="0005232A">
      <w:pPr>
        <w:ind w:firstLine="709"/>
      </w:pPr>
      <w:r>
        <w:t xml:space="preserve">2. Финансирование муниципальной  программы осуществлять в пределах средств, утвержденных в бюджете Судбищенского сельского поселения на благоустройство. </w:t>
      </w:r>
    </w:p>
    <w:p w:rsidR="0005232A" w:rsidRDefault="0005232A" w:rsidP="0005232A">
      <w:pPr>
        <w:ind w:firstLine="709"/>
      </w:pPr>
      <w:r>
        <w:t>3.Постановление администрации Судбищенского сельского поселения от 27 октября 2014 года № 40/3 «Об утверждении муниципальной целевой программы мероприятий по благоустройству Судбищенского сельского поселения на 2015-2017 годы» считать утратившим силу.</w:t>
      </w:r>
    </w:p>
    <w:p w:rsidR="0005232A" w:rsidRDefault="0005232A" w:rsidP="0005232A">
      <w:pPr>
        <w:ind w:firstLine="709"/>
      </w:pPr>
      <w:r>
        <w:t>4.Настоящее постановление вступает в силу  со дня его подписания, но не ранее 01.01.2018 года.</w:t>
      </w:r>
    </w:p>
    <w:p w:rsidR="0005232A" w:rsidRDefault="0005232A" w:rsidP="0005232A">
      <w:pPr>
        <w:ind w:firstLine="709"/>
      </w:pPr>
    </w:p>
    <w:p w:rsidR="0005232A" w:rsidRDefault="0005232A" w:rsidP="0005232A">
      <w:pPr>
        <w:ind w:firstLine="709"/>
      </w:pPr>
      <w:r>
        <w:t>5.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05232A" w:rsidRDefault="0005232A" w:rsidP="0005232A">
      <w:pPr>
        <w:ind w:firstLine="709"/>
      </w:pPr>
    </w:p>
    <w:p w:rsidR="0005232A" w:rsidRDefault="0005232A" w:rsidP="0005232A">
      <w:pPr>
        <w:ind w:firstLine="709"/>
      </w:pPr>
    </w:p>
    <w:p w:rsidR="0005232A" w:rsidRDefault="0005232A" w:rsidP="0005232A">
      <w:pPr>
        <w:ind w:firstLine="709"/>
      </w:pPr>
      <w:r>
        <w:t>Глава Судбищенского</w:t>
      </w:r>
    </w:p>
    <w:p w:rsidR="0005232A" w:rsidRDefault="0005232A" w:rsidP="0005232A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  <w:t>С.М.Папонова</w:t>
      </w:r>
    </w:p>
    <w:p w:rsidR="0005232A" w:rsidRDefault="0005232A" w:rsidP="0005232A">
      <w:pPr>
        <w:ind w:firstLine="709"/>
      </w:pPr>
    </w:p>
    <w:p w:rsidR="0005232A" w:rsidRDefault="0005232A" w:rsidP="0005232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05232A" w:rsidRDefault="0005232A" w:rsidP="0005232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к постановлению администрации</w:t>
      </w:r>
    </w:p>
    <w:p w:rsidR="0005232A" w:rsidRDefault="0005232A" w:rsidP="0005232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Судбищенского сельского поселения</w:t>
      </w:r>
    </w:p>
    <w:p w:rsidR="0005232A" w:rsidRDefault="0005232A" w:rsidP="0005232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от 28 декабря  2017 года  №201 </w:t>
      </w:r>
    </w:p>
    <w:p w:rsidR="0005232A" w:rsidRDefault="0005232A" w:rsidP="000523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МУНИЦИПАЛЬНАЯ ПРОГРАММА</w:t>
      </w: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  <w:bCs/>
        </w:rPr>
        <w:t>«Благоустройство территории</w:t>
      </w:r>
      <w:r>
        <w:rPr>
          <w:rFonts w:cs="Arial"/>
          <w:bCs/>
          <w:color w:val="1E1E1E"/>
        </w:rPr>
        <w:t xml:space="preserve"> </w:t>
      </w:r>
      <w:r>
        <w:rPr>
          <w:rFonts w:cs="Arial"/>
        </w:rPr>
        <w:t xml:space="preserve"> Судбищенского сельского поселения  на 2018-2020 годы» </w:t>
      </w:r>
    </w:p>
    <w:p w:rsidR="0005232A" w:rsidRDefault="0005232A" w:rsidP="0005232A">
      <w:pPr>
        <w:tabs>
          <w:tab w:val="left" w:pos="4264"/>
        </w:tabs>
        <w:jc w:val="center"/>
        <w:rPr>
          <w:rFonts w:cs="Arial"/>
        </w:rPr>
      </w:pP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>ПАСПОРТ ПРОГРАММЫ</w:t>
      </w:r>
    </w:p>
    <w:p w:rsidR="0005232A" w:rsidRDefault="0005232A" w:rsidP="0005232A">
      <w:pPr>
        <w:jc w:val="center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810"/>
      </w:tblGrid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Наименование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«Благоустройство территории</w:t>
            </w:r>
            <w:r>
              <w:rPr>
                <w:rFonts w:cs="Arial"/>
                <w:bCs/>
                <w:color w:val="1E1E1E"/>
              </w:rPr>
              <w:t xml:space="preserve"> </w:t>
            </w:r>
            <w:r>
              <w:rPr>
                <w:rFonts w:cs="Arial"/>
              </w:rPr>
              <w:t xml:space="preserve"> Судбищенского сельского поселения  на 2018-2020 годы» 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Основание для разработки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06.10.2003 года № 131-ФЗ «Об общих принципах организации местного самоуправления в РФ»,</w:t>
            </w:r>
          </w:p>
          <w:p w:rsidR="0005232A" w:rsidRDefault="0005232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ст.5 Устава Судбищенского сельского поселения,</w:t>
            </w:r>
          </w:p>
          <w:p w:rsidR="0005232A" w:rsidRDefault="000523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программ», </w:t>
            </w:r>
          </w:p>
          <w:p w:rsidR="0005232A" w:rsidRDefault="0005232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Судбищенского сельского Совета народных депутатов от 10.06.2011 года №2/9  «О Правилах благоустройства, озеленения, чистоты и порядка на территории Судбищенского сельского поселения»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Разработчик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Судбищенского сельского поселения 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Цели муниципальной программы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Организация экономически эффективной системы благоустройства Судбищенского сельского поселения, 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Задачи муниципальной программы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разработка мероприятий по приведению территории  в состояние, </w:t>
            </w:r>
            <w:r>
              <w:rPr>
                <w:rFonts w:ascii="Arial" w:hAnsi="Arial" w:cs="Arial"/>
                <w:color w:val="000000"/>
              </w:rPr>
              <w:lastRenderedPageBreak/>
              <w:t>соответствующее современным требованиям и стандартам;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мероприятий по развитию благоустройства территории Судбищенского  сельского поселения;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формирование условий и создание мест отдыха населения;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05232A" w:rsidRDefault="000523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</w:rPr>
              <w:t xml:space="preserve"> озеленение населённых пунктов сельского поселения</w:t>
            </w:r>
            <w:r>
              <w:rPr>
                <w:rFonts w:cs="Arial"/>
                <w:color w:val="000000"/>
              </w:rPr>
              <w:t>, на территории сельского поселения ,</w:t>
            </w:r>
          </w:p>
          <w:p w:rsidR="0005232A" w:rsidRDefault="000523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содержание мест захоронения; памятников,   мемориалов;</w:t>
            </w:r>
          </w:p>
          <w:p w:rsidR="0005232A" w:rsidRDefault="000523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содержание и обслуживание уличного освещения; 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E1E1E"/>
              </w:rPr>
            </w:pPr>
            <w:r>
              <w:rPr>
                <w:rFonts w:cs="Arial"/>
                <w:color w:val="000000"/>
              </w:rPr>
              <w:t>-прочее благоустройство.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уменьшение коммунальных платежей за уличное освещение;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-</w:t>
            </w:r>
            <w:r>
              <w:rPr>
                <w:rFonts w:cs="Arial"/>
              </w:rPr>
              <w:t xml:space="preserve"> содержание мест захоронения, памятников, мемориалов,  вывоз веток, уборка мусора;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- спиливание деревьев, обрезка  веток;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- кошение растительности парков, скверов;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- приобретение саженцев деревьев; рассады цветов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вывоз мусора.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</w:t>
            </w: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8-2020 годы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Объемы  и источники финансирования муниципальной программы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Объем финансирования за счет средств местного бюджета составляет 75 тыс. рублей. В том числе:  2018 год-25 тыс. рублей, 2019 год -25 тыс.рублей, 2020 год -25 тыс.рублей.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Исполнители основных мероприятий программы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Судбищенского сельского поселения</w:t>
            </w:r>
          </w:p>
        </w:tc>
      </w:tr>
      <w:tr w:rsidR="0005232A" w:rsidTr="000523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Ожидаемые  конечные результаты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 xml:space="preserve">-развитие положительных тенденций в создании благоприятной среды жизнедеятельности; 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 xml:space="preserve">- повышение степени удовлетворенности населения уровнем благоустройства; 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- улучшение технического состояния отдельных объектов благоустройства;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 xml:space="preserve"> - улучшение санитарного и экологического состояния поселения;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обеспечение содержания, чистоты и порядка улиц и дорог сельского поселения;</w:t>
            </w:r>
          </w:p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 xml:space="preserve"> - повышение уровня эстетики поселения;</w:t>
            </w:r>
          </w:p>
          <w:p w:rsidR="0005232A" w:rsidRDefault="0005232A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 - привлечение молодого поколения к участию в работах по благоустройству населённых пунктов  поселения.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5232A" w:rsidRDefault="0005232A" w:rsidP="0005232A">
      <w:pPr>
        <w:jc w:val="center"/>
        <w:rPr>
          <w:rFonts w:cs="Arial"/>
        </w:rPr>
      </w:pPr>
    </w:p>
    <w:p w:rsidR="0005232A" w:rsidRDefault="0005232A" w:rsidP="0005232A">
      <w:pPr>
        <w:pStyle w:val="ConsPlusNormal"/>
        <w:ind w:firstLine="0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Характеристика сферы деятельность, содержание проблемы и обоснование необходимости ее решения программным методом</w:t>
      </w:r>
    </w:p>
    <w:p w:rsidR="0005232A" w:rsidRDefault="0005232A" w:rsidP="0005232A">
      <w:pPr>
        <w:rPr>
          <w:rFonts w:cs="Arial"/>
        </w:rPr>
      </w:pP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Проблема благоустройства  на территории  Судбищенского   сельского поселения  является одной из насущных, требующих каждодневного внимания и эффективного решения. Муниципальная программа «Благоустройство территории Судбищенского  сельского поселения  на 2018-2020 годы» (далее - программа) предусматривает улучшение внешнего облика поселения, благоустройство уличной территорий, увеличение количества зеленых насаждений, улучшение качества жизни, создание благоприятных условий для проживания населения на территории Судбищенского  сельского поселения.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 xml:space="preserve">Программа направлена на решение наиболее важных проблем благоустройства Судбищенского сельского поселения, путем обеспечения содержания чистоты и порядка улиц и дорог сельского поселения, обеспечение качественного и высокоэффективного наружного освещения населенных пунктов Судбищенского сельского поселения за счет средств бюджета Судбищенского  сельского поселения. 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Программа разработана для исполнения полномочий органов местного самоуправления Судбищенского сельского поселения в области: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организации сбора и вывоза бытовых отходов и мусора;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присвоения наименований улицам, площадям и иным территориям проживания граждан в населенных пунктах,</w:t>
      </w:r>
      <w:r>
        <w:rPr>
          <w:rFonts w:cs="Arial"/>
          <w:b/>
        </w:rPr>
        <w:t xml:space="preserve"> </w:t>
      </w:r>
      <w:r>
        <w:rPr>
          <w:rFonts w:cs="Arial"/>
        </w:rPr>
        <w:t>установление нумерации домов и установки указателей с наименованиями улиц и номерами домов;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обустройство газонов, цветочных клумб, посадка деревьев и кустарников;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организации освещения улиц.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В настоящее время существует ряд проблем: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 xml:space="preserve">- площадь Судбищенского  сельского поселения составляет </w:t>
      </w:r>
      <w:smartTag w:uri="urn:schemas-microsoft-com:office:smarttags" w:element="metricconverter">
        <w:smartTagPr>
          <w:attr w:name="ProductID" w:val="16701 га"/>
        </w:smartTagPr>
        <w:r>
          <w:rPr>
            <w:rFonts w:cs="Arial"/>
          </w:rPr>
          <w:t>16701 га</w:t>
        </w:r>
      </w:smartTag>
      <w:r>
        <w:rPr>
          <w:rFonts w:cs="Arial"/>
        </w:rPr>
        <w:t>. Сельское поселение включает в себя 10 населенных пунктов, которые расположены далеко друг от друга, что значительно усложняет работу по содержанию и благоустройству территории, а также освещению улиц, дорог, проездов, пешеходных дорожек территории;</w:t>
      </w: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05232A" w:rsidRDefault="0005232A" w:rsidP="0005232A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Разработка программы обусловлена возрастанием роли зеленых насаждений в укреплении здоровья граждан,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05232A" w:rsidRDefault="0005232A" w:rsidP="0005232A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Настоящая 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территории сельского поселения, обеспечивающих улучшение и поддержание комфортности условий проживания населения. </w:t>
      </w:r>
    </w:p>
    <w:p w:rsidR="0005232A" w:rsidRDefault="0005232A" w:rsidP="0005232A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>
        <w:rPr>
          <w:rFonts w:cs="Arial"/>
        </w:rPr>
        <w:br/>
        <w:t xml:space="preserve">Данная программа ориентирована на устойчивое развитие Судбищенского  </w:t>
      </w:r>
      <w:r>
        <w:rPr>
          <w:rFonts w:cs="Arial"/>
        </w:rPr>
        <w:lastRenderedPageBreak/>
        <w:t>сельского поселения,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 К участию в работе по благоустройству нужно привлекать предприятия, организации, учреждения, учащихся, население, которые должны благоустраивать свои прилегающие территории.</w:t>
      </w:r>
    </w:p>
    <w:p w:rsidR="0005232A" w:rsidRDefault="0005232A" w:rsidP="0005232A">
      <w:pPr>
        <w:ind w:firstLine="708"/>
        <w:rPr>
          <w:rFonts w:cs="Arial"/>
          <w:color w:val="1E1E1E"/>
        </w:rPr>
      </w:pPr>
      <w:r>
        <w:rPr>
          <w:rFonts w:cs="Arial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</w:t>
      </w:r>
      <w:r>
        <w:rPr>
          <w:rFonts w:cs="Arial"/>
          <w:color w:val="1E1E1E"/>
        </w:rPr>
        <w:t xml:space="preserve">. </w:t>
      </w: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  <w:color w:val="1E1E1E"/>
        </w:rPr>
        <w:br/>
      </w:r>
      <w:r>
        <w:rPr>
          <w:rFonts w:cs="Arial"/>
        </w:rPr>
        <w:t>Цели, задачи и целевые показатели достижения целей и решения задач, сроки и этапы реализации программы</w:t>
      </w:r>
    </w:p>
    <w:p w:rsidR="0005232A" w:rsidRDefault="0005232A" w:rsidP="0005232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5232A" w:rsidRDefault="0005232A" w:rsidP="0005232A">
      <w:pPr>
        <w:tabs>
          <w:tab w:val="left" w:pos="851"/>
        </w:tabs>
        <w:ind w:firstLine="720"/>
        <w:rPr>
          <w:rFonts w:cs="Arial"/>
        </w:rPr>
      </w:pPr>
      <w:r>
        <w:rPr>
          <w:rFonts w:cs="Arial"/>
        </w:rPr>
        <w:t>Целью подпрограммы является организация экономически эффективной системы благоустройства Судбищенского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05232A" w:rsidRDefault="0005232A" w:rsidP="0005232A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  Задачами подпрограммы являются:</w:t>
      </w: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приведению улиц в состояние, соответствующее современным требованиям и стандартам;</w:t>
      </w: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развитию благоустройства территории Судбищенского сельского поселения;</w:t>
      </w: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условий и создание мест отдыха населения;</w:t>
      </w: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санитарной очистки, сбора и вывоза твердых бытовых отходов с территории сельского поселения;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</w:rPr>
        <w:t>озеленение населённых пунктов сельского поселения</w:t>
      </w:r>
      <w:r>
        <w:rPr>
          <w:rFonts w:cs="Arial"/>
          <w:color w:val="000000"/>
        </w:rPr>
        <w:t>, спиливание деревьев;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- содержание мест захоронения; памятников, мемориалов;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- прочее благоустройство;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- содержание и обслуживание уличного освещения. </w:t>
      </w:r>
    </w:p>
    <w:p w:rsidR="0005232A" w:rsidRDefault="0005232A" w:rsidP="0005232A">
      <w:pPr>
        <w:pStyle w:val="14"/>
        <w:spacing w:after="0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Срок реализации программы 2018-2020 годы.  </w:t>
      </w:r>
    </w:p>
    <w:p w:rsidR="0005232A" w:rsidRDefault="0005232A" w:rsidP="0005232A">
      <w:pPr>
        <w:pStyle w:val="14"/>
        <w:spacing w:after="0"/>
        <w:rPr>
          <w:rFonts w:ascii="Arial" w:hAnsi="Arial" w:cs="Arial"/>
          <w:color w:val="auto"/>
          <w:sz w:val="24"/>
          <w:szCs w:val="24"/>
        </w:rPr>
      </w:pPr>
    </w:p>
    <w:p w:rsidR="0005232A" w:rsidRDefault="0005232A" w:rsidP="0005232A">
      <w:pPr>
        <w:tabs>
          <w:tab w:val="center" w:pos="4677"/>
        </w:tabs>
        <w:jc w:val="center"/>
        <w:rPr>
          <w:rFonts w:cs="Arial"/>
        </w:rPr>
      </w:pPr>
      <w:r>
        <w:rPr>
          <w:rFonts w:cs="Arial"/>
        </w:rPr>
        <w:t xml:space="preserve">Целевые показатели муниципальной программы </w:t>
      </w:r>
    </w:p>
    <w:p w:rsidR="0005232A" w:rsidRDefault="0005232A" w:rsidP="0005232A">
      <w:pPr>
        <w:tabs>
          <w:tab w:val="center" w:pos="4677"/>
        </w:tabs>
        <w:ind w:firstLine="709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3278"/>
        <w:gridCol w:w="1755"/>
        <w:gridCol w:w="910"/>
        <w:gridCol w:w="1451"/>
        <w:gridCol w:w="910"/>
      </w:tblGrid>
      <w:tr w:rsidR="0005232A" w:rsidTr="0005232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Единица измерения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Значение показателей по годам</w:t>
            </w:r>
          </w:p>
        </w:tc>
      </w:tr>
      <w:tr w:rsidR="0005232A" w:rsidTr="000523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электропотребление систем наружного освещения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кВт/ч.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color w:val="000000"/>
              </w:rPr>
              <w:t>2600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12600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12600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кошение территории мест захоронения, вывоз веток, уборка мусора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20 000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20 000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спиливание деревьев, обрезка  веток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кошение растительности парков, скверов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10000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10000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саженцев деревьев, рассады цветов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50/90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50/90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50/90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вывоз мусора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куб.м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05232A" w:rsidTr="000523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Ремонт мемориалов, братских захоронений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:rsidR="0005232A" w:rsidRDefault="0005232A" w:rsidP="0005232A">
      <w:pPr>
        <w:pStyle w:val="14"/>
        <w:spacing w:after="0"/>
        <w:rPr>
          <w:rFonts w:ascii="Arial" w:hAnsi="Arial" w:cs="Arial"/>
          <w:sz w:val="24"/>
          <w:szCs w:val="24"/>
        </w:rPr>
      </w:pP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 xml:space="preserve"> Перечень и краткое описание основных мероприятий муниципальной программы</w:t>
      </w:r>
    </w:p>
    <w:p w:rsidR="0005232A" w:rsidRDefault="0005232A" w:rsidP="0005232A">
      <w:pPr>
        <w:ind w:firstLine="851"/>
        <w:jc w:val="center"/>
        <w:rPr>
          <w:rFonts w:cs="Arial"/>
        </w:rPr>
      </w:pPr>
    </w:p>
    <w:p w:rsidR="0005232A" w:rsidRDefault="0005232A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при реализации подпрограммы являются:</w:t>
      </w:r>
    </w:p>
    <w:p w:rsidR="0005232A" w:rsidRDefault="0005232A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территории  Судбищенского сельского поселения;</w:t>
      </w:r>
    </w:p>
    <w:p w:rsidR="0005232A" w:rsidRDefault="0005232A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освещение территории  Судбищенского сельского поселения; </w:t>
      </w:r>
    </w:p>
    <w:p w:rsidR="0005232A" w:rsidRDefault="0005232A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территории Судбищенского сельского поселения;</w:t>
      </w:r>
    </w:p>
    <w:p w:rsidR="0005232A" w:rsidRDefault="0005232A" w:rsidP="0005232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содержание мест захоронения на территории Судбищенского  сельского поселения. </w:t>
      </w:r>
    </w:p>
    <w:p w:rsidR="0005232A" w:rsidRDefault="0005232A" w:rsidP="0005232A">
      <w:pPr>
        <w:ind w:firstLine="720"/>
        <w:jc w:val="center"/>
        <w:rPr>
          <w:rFonts w:cs="Arial"/>
        </w:rPr>
      </w:pPr>
      <w:r>
        <w:rPr>
          <w:rFonts w:cs="Arial"/>
        </w:rPr>
        <w:t>Перечень основных мероприятий программ</w:t>
      </w:r>
    </w:p>
    <w:p w:rsidR="0005232A" w:rsidRDefault="0005232A" w:rsidP="0005232A">
      <w:pPr>
        <w:ind w:firstLine="720"/>
        <w:jc w:val="center"/>
        <w:rPr>
          <w:rFonts w:cs="Arial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851"/>
        <w:gridCol w:w="425"/>
        <w:gridCol w:w="1276"/>
        <w:gridCol w:w="709"/>
        <w:gridCol w:w="15"/>
        <w:gridCol w:w="693"/>
        <w:gridCol w:w="31"/>
        <w:gridCol w:w="725"/>
        <w:gridCol w:w="1276"/>
        <w:gridCol w:w="95"/>
        <w:gridCol w:w="1323"/>
      </w:tblGrid>
      <w:tr w:rsidR="0005232A" w:rsidTr="0005232A">
        <w:trPr>
          <w:trHeight w:val="13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  <w:r>
              <w:rPr>
                <w:rFonts w:cs="Arial"/>
              </w:rPr>
              <w:br/>
              <w:t>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Объем финансирования, всего (тыс. руб)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5232A" w:rsidTr="0005232A">
        <w:trPr>
          <w:trHeight w:val="1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</w:tr>
      <w:tr w:rsidR="0005232A" w:rsidTr="000523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5232A" w:rsidTr="000523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Организация экономически эффективной системы благоустройства Судбищенского  сельского поселения 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05232A" w:rsidTr="000523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rPr>
                <w:rFonts w:cs="Arial"/>
              </w:rPr>
            </w:pPr>
            <w:r>
              <w:rPr>
                <w:rFonts w:cs="Arial"/>
              </w:rPr>
              <w:t>- оптимизация электропотребления  систем  уличного освещения;</w:t>
            </w:r>
          </w:p>
          <w:p w:rsidR="0005232A" w:rsidRDefault="000523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территории Судбищенского  сельского поселения; </w:t>
            </w:r>
          </w:p>
          <w:p w:rsidR="0005232A" w:rsidRDefault="0005232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озеленение населённых пунктов сельского поселения , на территории сельского поселения ;</w:t>
            </w:r>
          </w:p>
          <w:p w:rsidR="0005232A" w:rsidRDefault="0005232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содержание мест захоронения.</w:t>
            </w:r>
          </w:p>
        </w:tc>
      </w:tr>
      <w:tr w:rsidR="0005232A" w:rsidTr="0005232A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оптимизация электропотребления  систем  уличного освещения;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5232A" w:rsidTr="0005232A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2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</w:tr>
      <w:tr w:rsidR="0005232A" w:rsidTr="0005232A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 xml:space="preserve">Озеленение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увеличение площади зеленых насаждений, </w:t>
            </w:r>
            <w:r>
              <w:rPr>
                <w:rFonts w:cs="Arial"/>
                <w:color w:val="000000"/>
              </w:rPr>
              <w:lastRenderedPageBreak/>
              <w:t xml:space="preserve">поддержание в  парках, скверах порядка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lastRenderedPageBreak/>
              <w:t>Администрация сельского поселения</w:t>
            </w:r>
          </w:p>
        </w:tc>
      </w:tr>
      <w:tr w:rsidR="0005232A" w:rsidTr="0005232A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</w:tr>
      <w:tr w:rsidR="0005232A" w:rsidTr="0005232A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Организация и содержание мест захоронения, памятников, мемориалов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?,0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 xml:space="preserve">Обеспечение чистоты и порядка в местах захоронения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5232A" w:rsidTr="0005232A">
        <w:trPr>
          <w:trHeight w:val="3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</w:tr>
      <w:tr w:rsidR="0005232A" w:rsidTr="000523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приведению улиц в состояние, соответствующее современным требованиям и стандартам;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развитию благоустройства территории Судбищенского сельского поселения;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формирование условий и создание мест отдыха населения;</w:t>
            </w:r>
          </w:p>
          <w:p w:rsidR="0005232A" w:rsidRDefault="0005232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</w:tc>
      </w:tr>
      <w:tr w:rsidR="0005232A" w:rsidTr="0005232A">
        <w:trPr>
          <w:trHeight w:val="10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jc w:val="both"/>
              <w:rPr>
                <w:rFonts w:cs="Arial"/>
              </w:rPr>
            </w:pPr>
            <w:r>
              <w:rPr>
                <w:rFonts w:cs="Arial"/>
              </w:rPr>
              <w:t>Текущее содержание территории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зимнее/летнее время организация санитарной очистки, уборка снега и мусора,  прочие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5232A" w:rsidTr="0005232A">
        <w:trPr>
          <w:trHeight w:val="10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8,0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A" w:rsidRDefault="0005232A">
            <w:pPr>
              <w:ind w:firstLine="0"/>
              <w:jc w:val="left"/>
              <w:rPr>
                <w:rFonts w:cs="Arial"/>
              </w:rPr>
            </w:pPr>
          </w:p>
        </w:tc>
      </w:tr>
      <w:tr w:rsidR="0005232A" w:rsidTr="0005232A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rPr>
                <w:rFonts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5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75,0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A" w:rsidRDefault="0005232A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2A" w:rsidRDefault="0005232A">
            <w:pPr>
              <w:pStyle w:val="a4"/>
              <w:rPr>
                <w:rFonts w:cs="Arial"/>
              </w:rPr>
            </w:pPr>
          </w:p>
        </w:tc>
      </w:tr>
    </w:tbl>
    <w:p w:rsidR="0005232A" w:rsidRDefault="0005232A" w:rsidP="0005232A">
      <w:pPr>
        <w:rPr>
          <w:rFonts w:cs="Arial"/>
        </w:rPr>
      </w:pPr>
    </w:p>
    <w:p w:rsidR="0005232A" w:rsidRDefault="0005232A" w:rsidP="0005232A">
      <w:pPr>
        <w:pStyle w:val="1"/>
        <w:spacing w:before="0" w:after="0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Обоснование ресурсного обеспечения муниципальной программы</w:t>
      </w:r>
    </w:p>
    <w:p w:rsidR="0005232A" w:rsidRDefault="0005232A" w:rsidP="0005232A">
      <w:pPr>
        <w:rPr>
          <w:rFonts w:cs="Arial"/>
        </w:rPr>
      </w:pPr>
    </w:p>
    <w:p w:rsidR="0005232A" w:rsidRDefault="0005232A" w:rsidP="0005232A">
      <w:pPr>
        <w:ind w:firstLine="851"/>
        <w:rPr>
          <w:rFonts w:cs="Arial"/>
        </w:rPr>
      </w:pPr>
      <w:r>
        <w:rPr>
          <w:rFonts w:cs="Arial"/>
        </w:rPr>
        <w:t xml:space="preserve">Объем финансовых средств, выделяемых на реализацию программы, составляет 75 тыс. рублей, из средств местного бюджета, в том числе 2018 год-25 тыс.рублей, 2019 год-25 тыс.рублей. 2020год-25тыс.рублей. Объем финансовых средств заложенных на реализацию мероприятий программы при необходимости подлежит уточнению в соответствии с установленным порядком. </w:t>
      </w:r>
    </w:p>
    <w:p w:rsidR="0005232A" w:rsidRDefault="0005232A" w:rsidP="0005232A">
      <w:pPr>
        <w:jc w:val="center"/>
        <w:rPr>
          <w:rFonts w:cs="Arial"/>
        </w:rPr>
      </w:pPr>
    </w:p>
    <w:p w:rsidR="0005232A" w:rsidRDefault="0005232A" w:rsidP="0005232A">
      <w:pPr>
        <w:jc w:val="center"/>
        <w:rPr>
          <w:rFonts w:cs="Arial"/>
        </w:rPr>
      </w:pP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 xml:space="preserve">Методика оценки эффективности реализации </w:t>
      </w: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>муниципальной программы</w:t>
      </w:r>
    </w:p>
    <w:p w:rsidR="0005232A" w:rsidRDefault="0005232A" w:rsidP="0005232A">
      <w:pPr>
        <w:jc w:val="center"/>
        <w:rPr>
          <w:rFonts w:cs="Arial"/>
          <w:color w:val="000000"/>
        </w:rPr>
      </w:pP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Ожидаемые социально-экономические результаты от реализации программы:</w:t>
      </w:r>
    </w:p>
    <w:p w:rsidR="0005232A" w:rsidRDefault="0005232A" w:rsidP="0005232A">
      <w:pPr>
        <w:rPr>
          <w:rFonts w:cs="Arial"/>
        </w:rPr>
      </w:pPr>
      <w:r>
        <w:rPr>
          <w:rFonts w:cs="Arial"/>
        </w:rPr>
        <w:lastRenderedPageBreak/>
        <w:t xml:space="preserve">-развитие положительных тенденций в создании благоприятной среды жизнедеятельности; </w:t>
      </w:r>
    </w:p>
    <w:p w:rsidR="0005232A" w:rsidRDefault="0005232A" w:rsidP="0005232A">
      <w:pPr>
        <w:rPr>
          <w:rFonts w:cs="Arial"/>
        </w:rPr>
      </w:pPr>
      <w:r>
        <w:rPr>
          <w:rFonts w:cs="Arial"/>
        </w:rPr>
        <w:t xml:space="preserve">- повышение степени удовлетворенности населения уровнем благоустройства; </w:t>
      </w:r>
    </w:p>
    <w:p w:rsidR="0005232A" w:rsidRDefault="0005232A" w:rsidP="0005232A">
      <w:pPr>
        <w:rPr>
          <w:rFonts w:cs="Arial"/>
        </w:rPr>
      </w:pPr>
      <w:r>
        <w:rPr>
          <w:rFonts w:cs="Arial"/>
        </w:rPr>
        <w:t>- улучшение технического состояния отдельных объектов благоустройства;</w:t>
      </w:r>
    </w:p>
    <w:p w:rsidR="0005232A" w:rsidRDefault="0005232A" w:rsidP="0005232A">
      <w:pPr>
        <w:rPr>
          <w:rFonts w:cs="Arial"/>
        </w:rPr>
      </w:pPr>
      <w:r>
        <w:rPr>
          <w:rFonts w:cs="Arial"/>
        </w:rPr>
        <w:t xml:space="preserve"> - улучшение санитарного и экологического состояния поселения;</w:t>
      </w:r>
    </w:p>
    <w:p w:rsidR="0005232A" w:rsidRDefault="0005232A" w:rsidP="0005232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содержания, чистоты и порядка улиц и дорог сельского поселения;</w:t>
      </w:r>
    </w:p>
    <w:p w:rsidR="0005232A" w:rsidRDefault="0005232A" w:rsidP="0005232A">
      <w:pPr>
        <w:rPr>
          <w:rFonts w:cs="Arial"/>
        </w:rPr>
      </w:pPr>
      <w:r>
        <w:rPr>
          <w:rFonts w:cs="Arial"/>
        </w:rPr>
        <w:t xml:space="preserve"> - повышение уровня эстетики поселения;</w:t>
      </w:r>
    </w:p>
    <w:p w:rsidR="0005232A" w:rsidRDefault="0005232A" w:rsidP="0005232A">
      <w:pPr>
        <w:rPr>
          <w:rFonts w:cs="Arial"/>
          <w:b/>
          <w:u w:val="single"/>
        </w:rPr>
      </w:pPr>
      <w:r>
        <w:rPr>
          <w:rFonts w:cs="Arial"/>
        </w:rPr>
        <w:t xml:space="preserve"> - привлечение молодого поколения к участию в работах по благоустройству населённых пунктов  поселения.</w:t>
      </w: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05232A" w:rsidRDefault="0005232A" w:rsidP="0005232A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Методика оценки эффективности реализации муниципальной программы проводится в соответствии с типовой методикой с приложением №2 к постановлению администрации Судбищенского сельского поселения   от  24 мая 2016 года № 104 «Об утверждении Порядка проведения и критерии  оценки эффективности реализации муниципальных программ Судбищенского  сельского поселения ».</w:t>
      </w:r>
    </w:p>
    <w:p w:rsidR="0005232A" w:rsidRDefault="0005232A" w:rsidP="0005232A">
      <w:pPr>
        <w:rPr>
          <w:rFonts w:cs="Arial"/>
        </w:rPr>
      </w:pP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 xml:space="preserve">Механизм реализации муниципальной программы </w:t>
      </w:r>
    </w:p>
    <w:p w:rsidR="0005232A" w:rsidRDefault="0005232A" w:rsidP="0005232A">
      <w:pPr>
        <w:jc w:val="center"/>
        <w:rPr>
          <w:rFonts w:cs="Arial"/>
        </w:rPr>
      </w:pPr>
      <w:r>
        <w:rPr>
          <w:rFonts w:cs="Arial"/>
        </w:rPr>
        <w:t>и контроль за ее выполнением</w:t>
      </w:r>
    </w:p>
    <w:p w:rsidR="0005232A" w:rsidRDefault="0005232A" w:rsidP="0005232A">
      <w:pPr>
        <w:jc w:val="center"/>
        <w:rPr>
          <w:rFonts w:cs="Arial"/>
        </w:rPr>
      </w:pPr>
    </w:p>
    <w:p w:rsidR="0005232A" w:rsidRDefault="0005232A" w:rsidP="0005232A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Механизм реализации Программы заключается в выполнении мероприятий, направленных на достижение целей и задач программы.</w:t>
      </w:r>
    </w:p>
    <w:p w:rsidR="0005232A" w:rsidRDefault="0005232A" w:rsidP="0005232A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Заказчиком программы является администрация Судбищенского  сельского поселения  . Общее руководство, координацию</w:t>
      </w:r>
      <w:bookmarkStart w:id="0" w:name="YANDEX_98"/>
      <w:bookmarkEnd w:id="0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контроль за ходом реализации </w:t>
      </w:r>
      <w:bookmarkStart w:id="1" w:name="YANDEX_99"/>
      <w:bookmarkEnd w:id="1"/>
      <w:r>
        <w:rPr>
          <w:rFonts w:cs="Arial"/>
          <w:color w:val="000000"/>
          <w:lang w:val="en-US"/>
        </w:rPr>
        <w:t> </w:t>
      </w:r>
      <w:r w:rsidRPr="0005232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в течение всего периода ее реализации осуществляет администрация  Судбищенского сельского поселения.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В случае несоответствия результатов выполнения</w:t>
      </w:r>
      <w:bookmarkStart w:id="2" w:name="YANDEX_122"/>
      <w:bookmarkEnd w:id="2"/>
      <w:r>
        <w:rPr>
          <w:rFonts w:cs="Arial"/>
          <w:color w:val="000000"/>
        </w:rPr>
        <w:t xml:space="preserve"> </w:t>
      </w:r>
      <w:bookmarkStart w:id="3" w:name="YANDEX_124"/>
      <w:bookmarkEnd w:id="3"/>
      <w:r>
        <w:rPr>
          <w:rFonts w:cs="Arial"/>
          <w:color w:val="000000"/>
        </w:rPr>
        <w:t>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индикаторам оценки результативности главой Судбищенского сельского поселения  может быть принято одно из следующих решений: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 корректировке </w:t>
      </w:r>
      <w:bookmarkStart w:id="4" w:name="YANDEX_125"/>
      <w:bookmarkEnd w:id="4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целевых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индикаторов </w:t>
      </w:r>
      <w:bookmarkStart w:id="5" w:name="YANDEX_126"/>
      <w:bookmarkEnd w:id="5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других параметров</w:t>
      </w:r>
      <w:bookmarkStart w:id="6" w:name="YANDEX_129"/>
      <w:bookmarkEnd w:id="6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Программы;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 корректировке целей </w:t>
      </w:r>
      <w:bookmarkStart w:id="7" w:name="YANDEX_130"/>
      <w:bookmarkEnd w:id="7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сроков реализации </w:t>
      </w:r>
      <w:bookmarkStart w:id="8" w:name="YANDEX_131"/>
      <w:bookmarkEnd w:id="8"/>
      <w:r>
        <w:rPr>
          <w:rFonts w:cs="Arial"/>
          <w:color w:val="000000"/>
        </w:rPr>
        <w:t>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, перечня программных мероприятий;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об изменении форм </w:t>
      </w:r>
      <w:bookmarkStart w:id="9" w:name="YANDEX_134"/>
      <w:bookmarkEnd w:id="9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методов управления реализации</w:t>
      </w:r>
      <w:bookmarkStart w:id="10" w:name="YANDEX_135"/>
      <w:bookmarkEnd w:id="10"/>
      <w:r>
        <w:rPr>
          <w:rFonts w:cs="Arial"/>
          <w:color w:val="000000"/>
          <w:lang w:val="en-US"/>
        </w:rPr>
        <w:t> </w:t>
      </w:r>
      <w:bookmarkStart w:id="11" w:name="YANDEX_136"/>
      <w:bookmarkEnd w:id="11"/>
      <w:r>
        <w:rPr>
          <w:rFonts w:cs="Arial"/>
          <w:color w:val="000000"/>
        </w:rPr>
        <w:t>Программы;</w:t>
      </w:r>
    </w:p>
    <w:p w:rsidR="0005232A" w:rsidRDefault="0005232A" w:rsidP="0005232A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об объемах финансирования </w:t>
      </w:r>
      <w:bookmarkStart w:id="12" w:name="YANDEX_138"/>
      <w:bookmarkEnd w:id="12"/>
      <w:r>
        <w:rPr>
          <w:rFonts w:cs="Arial"/>
          <w:color w:val="000000"/>
        </w:rPr>
        <w:t>Программы.</w:t>
      </w:r>
    </w:p>
    <w:p w:rsidR="0005232A" w:rsidRDefault="0005232A" w:rsidP="0005232A">
      <w:pPr>
        <w:ind w:firstLine="851"/>
        <w:rPr>
          <w:rFonts w:cs="Arial"/>
          <w:color w:val="000000"/>
        </w:rPr>
      </w:pPr>
    </w:p>
    <w:p w:rsidR="0005232A" w:rsidRDefault="0005232A" w:rsidP="0005232A">
      <w:pPr>
        <w:ind w:firstLine="851"/>
        <w:rPr>
          <w:rFonts w:cs="Arial"/>
          <w:color w:val="000000"/>
        </w:rPr>
      </w:pPr>
    </w:p>
    <w:p w:rsidR="0005232A" w:rsidRDefault="0005232A" w:rsidP="0005232A">
      <w:pPr>
        <w:ind w:firstLine="709"/>
        <w:rPr>
          <w:rFonts w:cs="Arial"/>
        </w:rPr>
      </w:pPr>
    </w:p>
    <w:p w:rsidR="0005232A" w:rsidRDefault="0005232A" w:rsidP="0005232A">
      <w:pPr>
        <w:ind w:firstLine="709"/>
      </w:pPr>
    </w:p>
    <w:p w:rsidR="0005232A" w:rsidRDefault="0005232A" w:rsidP="0005232A">
      <w:pPr>
        <w:jc w:val="right"/>
        <w:outlineLvl w:val="0"/>
      </w:pPr>
      <w:r>
        <w:t xml:space="preserve">                                                                                                         </w:t>
      </w:r>
    </w:p>
    <w:p w:rsidR="0005232A" w:rsidRDefault="0005232A" w:rsidP="0005232A">
      <w:pPr>
        <w:jc w:val="right"/>
        <w:outlineLvl w:val="0"/>
      </w:pPr>
    </w:p>
    <w:p w:rsidR="0005232A" w:rsidRDefault="0005232A" w:rsidP="0005232A">
      <w:pPr>
        <w:jc w:val="right"/>
        <w:outlineLvl w:val="0"/>
      </w:pPr>
    </w:p>
    <w:p w:rsidR="0005232A" w:rsidRDefault="0005232A" w:rsidP="0005232A">
      <w:pPr>
        <w:jc w:val="right"/>
        <w:outlineLvl w:val="0"/>
      </w:pPr>
    </w:p>
    <w:p w:rsidR="0005232A" w:rsidRDefault="0005232A" w:rsidP="0005232A">
      <w:pPr>
        <w:jc w:val="right"/>
        <w:outlineLvl w:val="0"/>
      </w:pPr>
    </w:p>
    <w:p w:rsidR="0005232A" w:rsidRDefault="0005232A" w:rsidP="0005232A"/>
    <w:p w:rsidR="009544DD" w:rsidRDefault="009544DD">
      <w:bookmarkStart w:id="13" w:name="_GoBack"/>
      <w:bookmarkEnd w:id="13"/>
    </w:p>
    <w:sectPr w:rsidR="0095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B"/>
    <w:rsid w:val="0005232A"/>
    <w:rsid w:val="009544DD"/>
    <w:rsid w:val="00C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AAE3-847D-4F1F-ADB2-9A11700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523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3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3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05232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0523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05232A"/>
    <w:pPr>
      <w:widowControl w:val="0"/>
      <w:shd w:val="clear" w:color="auto" w:fill="FFFFFF"/>
      <w:autoSpaceDE w:val="0"/>
      <w:autoSpaceDN w:val="0"/>
      <w:adjustRightInd w:val="0"/>
      <w:spacing w:after="15"/>
      <w:ind w:firstLine="0"/>
    </w:pPr>
    <w:rPr>
      <w:rFonts w:ascii="Times New Roman" w:hAnsi="Times New Roman"/>
      <w:color w:val="333333"/>
      <w:sz w:val="28"/>
      <w:szCs w:val="28"/>
    </w:rPr>
  </w:style>
  <w:style w:type="paragraph" w:customStyle="1" w:styleId="a4">
    <w:name w:val="Нормальный (таблица)"/>
    <w:basedOn w:val="a"/>
    <w:next w:val="a"/>
    <w:rsid w:val="0005232A"/>
    <w:pPr>
      <w:autoSpaceDE w:val="0"/>
      <w:autoSpaceDN w:val="0"/>
      <w:adjustRightInd w:val="0"/>
      <w:ind w:firstLine="0"/>
    </w:pPr>
  </w:style>
  <w:style w:type="paragraph" w:customStyle="1" w:styleId="a5">
    <w:name w:val="Прижатый влево"/>
    <w:basedOn w:val="a"/>
    <w:next w:val="a"/>
    <w:rsid w:val="0005232A"/>
    <w:pPr>
      <w:widowControl w:val="0"/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13376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2018-03-22T07:27:00Z</dcterms:created>
  <dcterms:modified xsi:type="dcterms:W3CDTF">2018-03-22T07:27:00Z</dcterms:modified>
</cp:coreProperties>
</file>