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02" w:rsidRDefault="003C7A02" w:rsidP="003C7A0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gramStart"/>
      <w:r>
        <w:rPr>
          <w:rFonts w:ascii="Arial" w:hAnsi="Arial" w:cs="Arial"/>
        </w:rPr>
        <w:t>РОССИЙСКАЯ  ФЕДЕРАЦИЯ</w:t>
      </w:r>
      <w:proofErr w:type="gramEnd"/>
    </w:p>
    <w:p w:rsidR="003C7A02" w:rsidRDefault="003C7A02" w:rsidP="003C7A02">
      <w:pPr>
        <w:ind w:firstLine="709"/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ОРЛОВСКАЯ  ОБЛАСТЬ</w:t>
      </w:r>
      <w:proofErr w:type="gramEnd"/>
    </w:p>
    <w:p w:rsidR="003C7A02" w:rsidRDefault="003C7A02" w:rsidP="003C7A02">
      <w:pPr>
        <w:ind w:firstLine="709"/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НОВОДЕРЕВЕНЬКОВСКИЙ  РАЙОН</w:t>
      </w:r>
      <w:proofErr w:type="gramEnd"/>
    </w:p>
    <w:p w:rsidR="003C7A02" w:rsidRDefault="003C7A02" w:rsidP="003C7A02">
      <w:pPr>
        <w:ind w:firstLine="709"/>
        <w:jc w:val="center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АДМИНИСТРАЦИЯ  СУДБИЩЕНСКОГО</w:t>
      </w:r>
      <w:proofErr w:type="gramEnd"/>
      <w:r>
        <w:rPr>
          <w:rFonts w:ascii="Arial" w:hAnsi="Arial" w:cs="Arial"/>
        </w:rPr>
        <w:t xml:space="preserve">  СЕЛЬСКОГО  ПОСЕЛЕНИЯ</w:t>
      </w:r>
    </w:p>
    <w:p w:rsidR="003C7A02" w:rsidRDefault="003C7A02" w:rsidP="003C7A02">
      <w:pPr>
        <w:ind w:firstLine="709"/>
        <w:jc w:val="both"/>
        <w:rPr>
          <w:rFonts w:ascii="Arial" w:hAnsi="Arial" w:cs="Arial"/>
        </w:rPr>
      </w:pPr>
    </w:p>
    <w:p w:rsidR="003C7A02" w:rsidRDefault="003C7A02" w:rsidP="003C7A0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ПОСТАНОВЛЕНИЕ                   № 194    </w:t>
      </w:r>
    </w:p>
    <w:p w:rsidR="003C7A02" w:rsidRDefault="003C7A02" w:rsidP="003C7A02">
      <w:pPr>
        <w:ind w:firstLine="709"/>
        <w:jc w:val="both"/>
        <w:rPr>
          <w:rFonts w:ascii="Arial" w:hAnsi="Arial" w:cs="Arial"/>
        </w:rPr>
      </w:pPr>
    </w:p>
    <w:p w:rsidR="003C7A02" w:rsidRDefault="003C7A02" w:rsidP="003C7A02">
      <w:pPr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28</w:t>
      </w:r>
      <w:proofErr w:type="gramEnd"/>
      <w:r>
        <w:rPr>
          <w:rFonts w:ascii="Arial" w:hAnsi="Arial" w:cs="Arial"/>
        </w:rPr>
        <w:t xml:space="preserve"> ноября   2017 года </w:t>
      </w:r>
    </w:p>
    <w:p w:rsidR="003C7A02" w:rsidRDefault="003C7A02" w:rsidP="003C7A02">
      <w:pPr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rPr>
          <w:rFonts w:ascii="Arial" w:hAnsi="Arial" w:cs="Arial"/>
          <w:bCs/>
          <w:color w:val="000000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Об утверждении </w:t>
      </w:r>
      <w:r>
        <w:rPr>
          <w:rFonts w:ascii="Arial" w:hAnsi="Arial" w:cs="Arial"/>
          <w:bCs/>
          <w:color w:val="000000"/>
        </w:rPr>
        <w:t xml:space="preserve">правил формирования, </w:t>
      </w:r>
    </w:p>
    <w:p w:rsidR="003C7A02" w:rsidRDefault="003C7A02" w:rsidP="003C7A0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ведения и обязательного опубликования </w:t>
      </w:r>
    </w:p>
    <w:p w:rsidR="003C7A02" w:rsidRDefault="003C7A02" w:rsidP="003C7A0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перечня муниципального имущества, </w:t>
      </w:r>
    </w:p>
    <w:p w:rsidR="003C7A02" w:rsidRDefault="003C7A02" w:rsidP="003C7A0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предназначенного для оказания </w:t>
      </w:r>
    </w:p>
    <w:p w:rsidR="003C7A02" w:rsidRDefault="003C7A02" w:rsidP="003C7A0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имущественной поддержки субъектам</w:t>
      </w:r>
    </w:p>
    <w:p w:rsidR="003C7A02" w:rsidRDefault="003C7A02" w:rsidP="003C7A0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малого и среднего предпринимательства </w:t>
      </w: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  <w:t xml:space="preserve">Руководствуясь </w:t>
      </w:r>
      <w:r>
        <w:rPr>
          <w:rFonts w:ascii="Arial" w:hAnsi="Arial" w:cs="Arial"/>
          <w:bCs/>
          <w:kern w:val="36"/>
        </w:rPr>
        <w:t xml:space="preserve">Федеральным законом "Об общих принципах организации местного самоуправления в Российской Федерации" от 06.10.2003 № 131-ФЗ,  </w:t>
      </w:r>
      <w:r>
        <w:rPr>
          <w:rFonts w:ascii="Arial" w:hAnsi="Arial" w:cs="Arial"/>
          <w:color w:val="000000"/>
        </w:rPr>
        <w:t xml:space="preserve">Федеральным законом от 24 июля 2007 года №209-ФЗ «О развитии малого и среднего предпринимательства в Российской Федерации», в соответствии с решением </w:t>
      </w:r>
      <w:proofErr w:type="spellStart"/>
      <w:r>
        <w:rPr>
          <w:rFonts w:ascii="Arial" w:hAnsi="Arial" w:cs="Arial"/>
          <w:color w:val="000000"/>
        </w:rPr>
        <w:t>Судбищенского</w:t>
      </w:r>
      <w:proofErr w:type="spellEnd"/>
      <w:r>
        <w:rPr>
          <w:rFonts w:ascii="Arial" w:hAnsi="Arial" w:cs="Arial"/>
          <w:color w:val="000000"/>
        </w:rPr>
        <w:t xml:space="preserve"> сельского  Совета народных депутатов от 25 ноября 2009 года №26/15 «О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порядке предоставления в аренду муниципального имущества </w:t>
      </w:r>
      <w:proofErr w:type="spellStart"/>
      <w:r>
        <w:rPr>
          <w:rFonts w:ascii="Arial" w:hAnsi="Arial" w:cs="Arial"/>
          <w:color w:val="000000"/>
        </w:rPr>
        <w:t>Судбищенского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и реализации мер государственной поддержки субъектов малого и среднего предпринимательства»,  ПОСТАНОВЛЯЮ:</w:t>
      </w: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1.Утвердить п</w:t>
      </w:r>
      <w:r>
        <w:rPr>
          <w:rFonts w:ascii="Arial" w:hAnsi="Arial" w:cs="Arial"/>
          <w:bCs/>
          <w:color w:val="000000"/>
        </w:rPr>
        <w:t xml:space="preserve">равила формирования, ведения и обязательного опубликования перечня муниципального имущества, </w:t>
      </w:r>
      <w:r>
        <w:rPr>
          <w:rFonts w:ascii="Arial" w:hAnsi="Arial" w:cs="Arial"/>
          <w:color w:val="000000"/>
          <w:shd w:val="clear" w:color="auto" w:fill="FFFFFF"/>
        </w:rPr>
        <w:t>предназначенного для оказания имущественной поддержки субъектам малого и среднего предпринимательства</w:t>
      </w:r>
      <w:r>
        <w:rPr>
          <w:rFonts w:ascii="Arial" w:hAnsi="Arial" w:cs="Arial"/>
          <w:color w:val="000000"/>
        </w:rPr>
        <w:t xml:space="preserve"> согласно приложению.</w:t>
      </w: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Новодеревеньковский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вестник» и разместить в сети Интернет на официальном сайте администрации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Судбищенского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Новодеревеньковского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района Орловской области.</w:t>
      </w:r>
    </w:p>
    <w:p w:rsidR="003C7A02" w:rsidRDefault="003C7A02" w:rsidP="003C7A02">
      <w:pPr>
        <w:pStyle w:val="a4"/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 истечении 10 дней с момента его опубликования.</w:t>
      </w: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4.Контроль за исполнением данного постановления оставляю за собой.</w:t>
      </w: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Судбищенского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С.М.Папонова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                                                                                                                    Приложение</w:t>
      </w:r>
    </w:p>
    <w:p w:rsidR="003C7A02" w:rsidRDefault="003C7A02" w:rsidP="003C7A02">
      <w:pPr>
        <w:ind w:left="538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к постановлению администрации </w:t>
      </w:r>
    </w:p>
    <w:p w:rsidR="003C7A02" w:rsidRDefault="003C7A02" w:rsidP="003C7A02">
      <w:pPr>
        <w:ind w:left="5387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Судбищенского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Новодеревеньковского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района Орловской области</w:t>
      </w:r>
    </w:p>
    <w:p w:rsidR="003C7A02" w:rsidRDefault="003C7A02" w:rsidP="003C7A02">
      <w:pPr>
        <w:ind w:left="5387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от  28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ноября 2017года № 194</w:t>
      </w:r>
    </w:p>
    <w:p w:rsidR="003C7A02" w:rsidRDefault="003C7A02" w:rsidP="003C7A02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right"/>
        <w:rPr>
          <w:rFonts w:ascii="Arial" w:hAnsi="Arial" w:cs="Arial"/>
          <w:color w:val="000000"/>
          <w:shd w:val="clear" w:color="auto" w:fill="FFFFFF"/>
        </w:rPr>
      </w:pPr>
    </w:p>
    <w:p w:rsidR="003C7A02" w:rsidRDefault="003C7A02" w:rsidP="003C7A0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</w:rPr>
        <w:t>Правила</w:t>
      </w:r>
      <w:r>
        <w:rPr>
          <w:rFonts w:ascii="Arial" w:hAnsi="Arial" w:cs="Arial"/>
          <w:bCs/>
          <w:color w:val="000000"/>
        </w:rPr>
        <w:br/>
        <w:t xml:space="preserve">формирования, ведения и обязательного опубликования перечня муниципального имущества, </w:t>
      </w:r>
      <w:r>
        <w:rPr>
          <w:rFonts w:ascii="Arial" w:hAnsi="Arial" w:cs="Arial"/>
          <w:color w:val="000000"/>
          <w:shd w:val="clear" w:color="auto" w:fill="FFFFFF"/>
        </w:rPr>
        <w:t>предназначенного для оказания имущественной поддержки субъектам малого и среднего предпринимательства</w:t>
      </w:r>
      <w:r>
        <w:rPr>
          <w:rFonts w:ascii="Arial" w:hAnsi="Arial" w:cs="Arial"/>
          <w:bCs/>
          <w:color w:val="000000"/>
        </w:rPr>
        <w:br/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anchor="block_180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частью 4 статьи 18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д) муниципальное имущество не включено в прогнозный план приватизации имущества, находящегося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собственности </w:t>
      </w:r>
      <w:r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Судбищенского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е) муниципальное имущество не признано аварийным и подлежащим сносу или реконструкции.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Судбищенского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Новодеревеньковского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Рассмотрение предложения, указанного в </w:t>
      </w:r>
      <w:hyperlink r:id="rId5" w:anchor="block_10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пункте 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6" w:anchor="block_100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настоящих Правил;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7" w:anchor="block_100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пунктов 6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hyperlink r:id="rId8" w:anchor="block_100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7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настоящих Правил;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в) об отказе в учете предложения.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В случае принятия решения об отказе в учете предложения, указанного в </w:t>
      </w:r>
      <w:hyperlink r:id="rId9" w:anchor="block_100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пункте 3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"О защите конкуренции".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а) 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либо для иных целей;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8. Сведения о муниципальном имуществе вносятся в перечень в составе и по форме, которые установлены в соответствии с Федеральным законом "О развитии малого и среднего предпринимательства в Российской Федерации".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C7A02" w:rsidRDefault="003C7A02" w:rsidP="003C7A02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 Перечень и внесенные в него изменения подлежат обязательному опубликованию в средствах массовой информации и размещению на официальном сайте уполномоченного органа в информационно-телекоммуникационной сети "Интернет" (в том числе в форме открытых данных).</w:t>
      </w:r>
    </w:p>
    <w:p w:rsidR="003C7A02" w:rsidRDefault="003C7A02" w:rsidP="003C7A02">
      <w:pPr>
        <w:pStyle w:val="a4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11. Ведение перечня осуществляется уполномоченным органом на бумажном носителе.</w:t>
      </w:r>
    </w:p>
    <w:p w:rsidR="003C7A02" w:rsidRDefault="003C7A02" w:rsidP="003C7A02">
      <w:pPr>
        <w:rPr>
          <w:rFonts w:ascii="Arial" w:hAnsi="Arial" w:cs="Arial"/>
        </w:rPr>
      </w:pPr>
    </w:p>
    <w:p w:rsidR="000B4AFE" w:rsidRDefault="000B4AFE"/>
    <w:sectPr w:rsidR="000B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3"/>
    <w:rsid w:val="000B4AFE"/>
    <w:rsid w:val="003C7A02"/>
    <w:rsid w:val="006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ABA3-4C9D-4429-89A9-59159CD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7A02"/>
    <w:rPr>
      <w:color w:val="0000FF"/>
      <w:u w:val="single"/>
    </w:rPr>
  </w:style>
  <w:style w:type="paragraph" w:styleId="a4">
    <w:name w:val="No Spacing"/>
    <w:qFormat/>
    <w:rsid w:val="003C7A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C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1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913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91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99132/" TargetMode="External"/><Relationship Id="rId10" Type="http://schemas.openxmlformats.org/officeDocument/2006/relationships/hyperlink" Target="http://base.garant.ru/12148517/" TargetMode="External"/><Relationship Id="rId4" Type="http://schemas.openxmlformats.org/officeDocument/2006/relationships/hyperlink" Target="http://base.garant.ru/12154854/" TargetMode="External"/><Relationship Id="rId9" Type="http://schemas.openxmlformats.org/officeDocument/2006/relationships/hyperlink" Target="http://base.garant.ru/199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2017-12-13T08:43:00Z</dcterms:created>
  <dcterms:modified xsi:type="dcterms:W3CDTF">2017-12-13T08:44:00Z</dcterms:modified>
</cp:coreProperties>
</file>