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00" w:rsidRPr="00655FEA" w:rsidRDefault="00E17B00" w:rsidP="007B4CDB">
      <w:pPr>
        <w:pStyle w:val="Caption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:rsidR="00E17B00" w:rsidRPr="0012694C" w:rsidRDefault="00E17B00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:rsidR="00E17B00" w:rsidRPr="0012694C" w:rsidRDefault="00E17B00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:rsidR="00E17B00" w:rsidRPr="0012694C" w:rsidRDefault="00E17B00" w:rsidP="007B4CDB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:rsidR="00E17B00" w:rsidRPr="0012694C" w:rsidRDefault="00E17B00" w:rsidP="007B4CDB">
      <w:pPr>
        <w:spacing w:before="120"/>
        <w:jc w:val="center"/>
        <w:rPr>
          <w:rFonts w:ascii="Arial" w:hAnsi="Arial" w:cs="Arial"/>
          <w:i/>
        </w:rPr>
      </w:pPr>
    </w:p>
    <w:p w:rsidR="00E17B00" w:rsidRPr="0077729F" w:rsidRDefault="00E17B00" w:rsidP="007B4CDB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</w:t>
      </w:r>
    </w:p>
    <w:p w:rsidR="00E17B00" w:rsidRPr="006154C8" w:rsidRDefault="00E17B00" w:rsidP="00CE1216">
      <w:pPr>
        <w:pStyle w:val="ConsPlusTitle"/>
        <w:tabs>
          <w:tab w:val="left" w:pos="6795"/>
        </w:tabs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Проект решения(второе чтение)</w:t>
      </w:r>
    </w:p>
    <w:p w:rsidR="00E17B00" w:rsidRPr="0012694C" w:rsidRDefault="00E17B00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« О бюджете </w:t>
      </w:r>
      <w:r w:rsidRPr="0012694C">
        <w:rPr>
          <w:rFonts w:cs="Arial"/>
          <w:color w:val="000000"/>
          <w:sz w:val="24"/>
          <w:szCs w:val="24"/>
        </w:rPr>
        <w:t>Судбищенского сельского поселения                             Новодеревеньковского района Орловской области</w:t>
      </w:r>
    </w:p>
    <w:p w:rsidR="00E17B00" w:rsidRPr="0012694C" w:rsidRDefault="00E17B00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2022 год  и на плановый период 2023 и 2024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p w:rsidR="00E17B00" w:rsidRPr="001E35AF" w:rsidRDefault="00E17B00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>Рассмотрев представленн</w:t>
      </w:r>
      <w:r>
        <w:rPr>
          <w:rFonts w:cs="Arial"/>
          <w:sz w:val="22"/>
          <w:szCs w:val="22"/>
        </w:rPr>
        <w:t>ый</w:t>
      </w:r>
      <w:r w:rsidRPr="001E35AF">
        <w:rPr>
          <w:rFonts w:cs="Arial"/>
          <w:sz w:val="22"/>
          <w:szCs w:val="22"/>
        </w:rPr>
        <w:t xml:space="preserve"> администрацией сельского поселения</w:t>
      </w:r>
      <w:r>
        <w:rPr>
          <w:rFonts w:cs="Arial"/>
          <w:sz w:val="22"/>
          <w:szCs w:val="22"/>
        </w:rPr>
        <w:t xml:space="preserve">  проект</w:t>
      </w:r>
      <w:r w:rsidRPr="001E35AF">
        <w:rPr>
          <w:rFonts w:cs="Arial"/>
          <w:sz w:val="22"/>
          <w:szCs w:val="22"/>
        </w:rPr>
        <w:t xml:space="preserve">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>района Орловской области на 2022 год и на плановый период 2023 и 2024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:rsidR="00E17B00" w:rsidRPr="001E35AF" w:rsidRDefault="00E17B00" w:rsidP="007B4CDB">
      <w:pPr>
        <w:pStyle w:val="BodyText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2022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>3041,3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3305,5 тыс. рублей, в том числе на </w:t>
      </w:r>
      <w:r w:rsidRPr="006D41BF">
        <w:rPr>
          <w:rFonts w:ascii="Arial" w:hAnsi="Arial" w:cs="Arial"/>
          <w:sz w:val="22"/>
          <w:szCs w:val="22"/>
        </w:rPr>
        <w:t>проведение выборов в представительные органы муниципального образования</w:t>
      </w:r>
      <w:r>
        <w:rPr>
          <w:sz w:val="20"/>
        </w:rPr>
        <w:t xml:space="preserve"> </w:t>
      </w:r>
      <w:r w:rsidRPr="006D41BF">
        <w:rPr>
          <w:rFonts w:ascii="Arial" w:hAnsi="Arial" w:cs="Arial"/>
          <w:sz w:val="22"/>
          <w:szCs w:val="22"/>
        </w:rPr>
        <w:t xml:space="preserve">в размере </w:t>
      </w:r>
      <w:r>
        <w:rPr>
          <w:rFonts w:ascii="Arial" w:hAnsi="Arial" w:cs="Arial"/>
          <w:sz w:val="22"/>
          <w:szCs w:val="22"/>
        </w:rPr>
        <w:t>40,</w:t>
      </w:r>
      <w:r w:rsidRPr="006D41BF">
        <w:rPr>
          <w:rFonts w:ascii="Arial" w:hAnsi="Arial" w:cs="Arial"/>
          <w:sz w:val="22"/>
          <w:szCs w:val="22"/>
        </w:rPr>
        <w:t xml:space="preserve">0 </w:t>
      </w:r>
      <w:r w:rsidRPr="001E35AF">
        <w:rPr>
          <w:rFonts w:ascii="Arial" w:hAnsi="Arial" w:cs="Arial"/>
          <w:sz w:val="22"/>
          <w:szCs w:val="22"/>
        </w:rPr>
        <w:t>тыс. рублей</w:t>
      </w:r>
      <w:r>
        <w:rPr>
          <w:sz w:val="20"/>
        </w:rPr>
        <w:t xml:space="preserve"> .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3).предельный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2022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2264,2 тыс.рублей</w:t>
      </w:r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2023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264,2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2022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</w:p>
    <w:p w:rsidR="00E17B00" w:rsidRPr="001E35AF" w:rsidRDefault="00E17B00" w:rsidP="007B4CDB">
      <w:pPr>
        <w:pStyle w:val="BodyText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2023 год и на 2024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2023 год в сумме 3153,1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 xml:space="preserve">ублей и на 2024 год в сумме 3165,3 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2023 год в сумме 3428,1 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2024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 xml:space="preserve">3441,1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2275,0</w:t>
      </w:r>
      <w:r w:rsidRPr="001E35AF">
        <w:rPr>
          <w:rFonts w:ascii="Arial" w:hAnsi="Arial" w:cs="Arial"/>
          <w:sz w:val="22"/>
          <w:szCs w:val="22"/>
        </w:rPr>
        <w:t xml:space="preserve"> тыс.рублей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2024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2025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2275,8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2026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2023 год – 275,0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2024год – 275,8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:rsidR="00E17B00" w:rsidRPr="001E35AF" w:rsidRDefault="00E17B00" w:rsidP="007B4CDB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2023 и 2024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0"/>
    <w:p w:rsidR="00E17B00" w:rsidRPr="001E35AF" w:rsidRDefault="00E17B00" w:rsidP="007B4CDB">
      <w:pPr>
        <w:pStyle w:val="BodyText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           </w:t>
      </w:r>
      <w:r w:rsidRPr="001E35AF">
        <w:rPr>
          <w:rFonts w:ascii="Arial" w:hAnsi="Arial" w:cs="Arial"/>
          <w:spacing w:val="-2"/>
          <w:sz w:val="22"/>
          <w:szCs w:val="22"/>
        </w:rPr>
        <w:t>3. Утвердить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2"/>
          <w:sz w:val="22"/>
          <w:szCs w:val="22"/>
        </w:rPr>
        <w:t>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2"/>
          <w:sz w:val="22"/>
          <w:szCs w:val="22"/>
        </w:rPr>
        <w:t xml:space="preserve"> согласно приложению 3 к настоящему решению. 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2"/>
          <w:sz w:val="22"/>
          <w:szCs w:val="22"/>
        </w:rPr>
        <w:t xml:space="preserve">           </w:t>
      </w:r>
      <w:r w:rsidRPr="001E35AF">
        <w:rPr>
          <w:rFonts w:ascii="Arial" w:hAnsi="Arial" w:cs="Arial"/>
          <w:sz w:val="22"/>
          <w:szCs w:val="22"/>
        </w:rPr>
        <w:t xml:space="preserve">4. 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 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  <w:r w:rsidRPr="001E35AF">
        <w:rPr>
          <w:rFonts w:ascii="Arial" w:hAnsi="Arial" w:cs="Arial"/>
          <w:spacing w:val="-6"/>
          <w:sz w:val="22"/>
          <w:szCs w:val="22"/>
        </w:rPr>
        <w:t>5. В случае изменения в 20</w:t>
      </w:r>
      <w:r>
        <w:rPr>
          <w:rFonts w:ascii="Arial" w:hAnsi="Arial" w:cs="Arial"/>
          <w:spacing w:val="-6"/>
          <w:sz w:val="22"/>
          <w:szCs w:val="22"/>
        </w:rPr>
        <w:t>22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 дефицита бюджетов Российской Федерации с последующим  внесением изменений в настоящее решение. 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:rsidR="00E17B00" w:rsidRPr="001E35AF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2022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 - согласно приложению 5 к настоящему решению;</w:t>
      </w:r>
    </w:p>
    <w:p w:rsidR="00E17B00" w:rsidRPr="001E35AF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2023 и 2024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согласно приложению 6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sz w:val="22"/>
            <w:szCs w:val="22"/>
          </w:rPr>
          <w:t>2022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2023 -2024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</w:r>
      <w:bookmarkStart w:id="1" w:name="_GoBack"/>
      <w:bookmarkEnd w:id="1"/>
      <w:r w:rsidRPr="001E35AF">
        <w:rPr>
          <w:rFonts w:ascii="Arial" w:hAnsi="Arial" w:cs="Arial"/>
          <w:sz w:val="22"/>
          <w:szCs w:val="22"/>
        </w:rPr>
        <w:t>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2022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7 к настоящему решению;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 xml:space="preserve">од 2023 и 2024 </w:t>
      </w:r>
      <w:r w:rsidRPr="001E35AF">
        <w:rPr>
          <w:rFonts w:ascii="Arial" w:hAnsi="Arial" w:cs="Arial"/>
          <w:spacing w:val="-6"/>
          <w:sz w:val="22"/>
          <w:szCs w:val="22"/>
        </w:rPr>
        <w:t>годов - согласно приложению 8 к настоящему решению.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>9. Утвердить 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2022</w:t>
      </w:r>
      <w:r w:rsidRPr="001E35AF">
        <w:rPr>
          <w:rFonts w:ascii="Arial" w:hAnsi="Arial" w:cs="Arial"/>
          <w:sz w:val="22"/>
          <w:szCs w:val="22"/>
        </w:rPr>
        <w:t xml:space="preserve"> год - согласно приложению 9 к настоящему решению;</w:t>
      </w:r>
    </w:p>
    <w:p w:rsidR="00E17B00" w:rsidRPr="001E35AF" w:rsidRDefault="00E17B00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плановый период 2023 и 2024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согласно приложению 10 к настоящему решению</w:t>
      </w:r>
    </w:p>
    <w:p w:rsidR="00E17B00" w:rsidRPr="001E35AF" w:rsidRDefault="00E17B00" w:rsidP="007B4CDB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 xml:space="preserve">, приводящие к увеличению в 2022 </w:t>
      </w:r>
      <w:r w:rsidRPr="001E35AF">
        <w:rPr>
          <w:rFonts w:ascii="Arial" w:hAnsi="Arial" w:cs="Arial"/>
          <w:sz w:val="22"/>
          <w:szCs w:val="22"/>
        </w:rPr>
        <w:t>году численности муниципальных  служащих</w:t>
      </w:r>
      <w:r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             </w:t>
      </w:r>
    </w:p>
    <w:p w:rsidR="00E17B00" w:rsidRPr="001E35AF" w:rsidRDefault="00E17B00" w:rsidP="007B4CDB">
      <w:pPr>
        <w:pStyle w:val="BodyText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E17B00" w:rsidRPr="001E35AF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E17B00" w:rsidRPr="001E35AF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E17B00" w:rsidRPr="001E35AF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2022 году и в плановом периоде 2023 и 2024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E17B00" w:rsidRPr="001E35AF" w:rsidRDefault="00E17B00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2022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:rsidR="00E17B00" w:rsidRPr="001E35AF" w:rsidRDefault="00E17B00" w:rsidP="007B4CDB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2022-2024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2022-2024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:rsidR="00E17B00" w:rsidRPr="007306C4" w:rsidRDefault="00E17B00" w:rsidP="007B4CDB">
      <w:pPr>
        <w:pStyle w:val="ConsPlusNormal"/>
        <w:widowControl/>
        <w:ind w:firstLine="0"/>
        <w:jc w:val="both"/>
        <w:rPr>
          <w:rStyle w:val="HTMLSample"/>
          <w:rFonts w:ascii="Arial" w:hAnsi="Arial" w:cs="Arial"/>
          <w:sz w:val="22"/>
          <w:szCs w:val="22"/>
        </w:rPr>
      </w:pPr>
      <w:r>
        <w:rPr>
          <w:rStyle w:val="HTMLSample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Sample"/>
          <w:rFonts w:ascii="Arial" w:hAnsi="Arial" w:cs="Arial"/>
          <w:sz w:val="22"/>
          <w:szCs w:val="22"/>
        </w:rPr>
        <w:t>2</w:t>
      </w:r>
      <w:r>
        <w:rPr>
          <w:rStyle w:val="HTMLSample"/>
          <w:rFonts w:ascii="Arial" w:hAnsi="Arial" w:cs="Arial"/>
          <w:sz w:val="22"/>
          <w:szCs w:val="22"/>
        </w:rPr>
        <w:t>4. Данный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</w:t>
      </w:r>
      <w:r>
        <w:rPr>
          <w:rStyle w:val="HTMLSample"/>
          <w:rFonts w:ascii="Arial" w:hAnsi="Arial" w:cs="Arial"/>
          <w:sz w:val="22"/>
          <w:szCs w:val="22"/>
        </w:rPr>
        <w:t>проект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направляется главе администрации </w:t>
      </w:r>
      <w:r>
        <w:rPr>
          <w:rStyle w:val="HTMLSample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сельского поселения для подписания и </w:t>
      </w:r>
      <w:r>
        <w:rPr>
          <w:rStyle w:val="HTMLSample"/>
          <w:rFonts w:ascii="Arial" w:hAnsi="Arial" w:cs="Arial"/>
          <w:sz w:val="22"/>
          <w:szCs w:val="22"/>
        </w:rPr>
        <w:t>размещения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на официальном сайте администрации </w:t>
      </w:r>
      <w:r>
        <w:rPr>
          <w:rStyle w:val="HTMLSample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Sample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:rsidR="00E17B00" w:rsidRDefault="00E17B00" w:rsidP="007B4CDB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</w:p>
    <w:p w:rsidR="00E17B00" w:rsidRDefault="00E17B00" w:rsidP="007B4CDB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</w:p>
    <w:p w:rsidR="00E17B00" w:rsidRPr="007306C4" w:rsidRDefault="00E17B00" w:rsidP="007B4CDB">
      <w:pPr>
        <w:pStyle w:val="BodyText"/>
        <w:rPr>
          <w:rFonts w:ascii="Arial" w:hAnsi="Arial" w:cs="Arial"/>
          <w:sz w:val="22"/>
          <w:szCs w:val="22"/>
        </w:rPr>
      </w:pPr>
    </w:p>
    <w:p w:rsidR="00E17B00" w:rsidRPr="007306C4" w:rsidRDefault="00E17B00" w:rsidP="007B4CD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E17B00" w:rsidRPr="007306C4" w:rsidRDefault="00E17B00" w:rsidP="007B4CDB">
      <w:pPr>
        <w:pStyle w:val="BodyTextIndent"/>
        <w:spacing w:after="0"/>
        <w:ind w:left="0"/>
        <w:jc w:val="both"/>
        <w:rPr>
          <w:rStyle w:val="HTMLSamp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306C4">
        <w:rPr>
          <w:rFonts w:ascii="Arial" w:hAnsi="Arial" w:cs="Arial"/>
          <w:sz w:val="22"/>
          <w:szCs w:val="22"/>
        </w:rPr>
        <w:t>С.М.Папонова</w:t>
      </w:r>
    </w:p>
    <w:p w:rsidR="00E17B00" w:rsidRPr="007306C4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E17B00" w:rsidRPr="007306C4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E17B00" w:rsidRPr="007306C4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E17B00" w:rsidRPr="007306C4" w:rsidRDefault="00E17B00" w:rsidP="007B4CDB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:rsidR="00E17B00" w:rsidRPr="007306C4" w:rsidRDefault="00E17B00" w:rsidP="007B4CDB">
      <w:pPr>
        <w:jc w:val="both"/>
        <w:rPr>
          <w:rFonts w:ascii="Arial" w:hAnsi="Arial" w:cs="Arial"/>
          <w:i/>
          <w:sz w:val="22"/>
          <w:szCs w:val="22"/>
        </w:rPr>
      </w:pPr>
    </w:p>
    <w:p w:rsidR="00E17B00" w:rsidRPr="007306C4" w:rsidRDefault="00E17B00" w:rsidP="007B4CDB">
      <w:pPr>
        <w:jc w:val="both"/>
        <w:rPr>
          <w:rFonts w:ascii="Arial" w:hAnsi="Arial" w:cs="Arial"/>
          <w:i/>
          <w:sz w:val="22"/>
          <w:szCs w:val="22"/>
        </w:rPr>
      </w:pPr>
    </w:p>
    <w:p w:rsidR="00E17B00" w:rsidRDefault="00E17B00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администрации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:rsidR="00E17B00" w:rsidRPr="007306C4" w:rsidRDefault="00E17B00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С.М.Папонова</w:t>
      </w:r>
    </w:p>
    <w:p w:rsidR="00E17B00" w:rsidRPr="007306C4" w:rsidRDefault="00E17B00" w:rsidP="007B4CDB">
      <w:pPr>
        <w:pStyle w:val="BodyTextIndent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E17B00" w:rsidRPr="007306C4" w:rsidRDefault="00E17B00" w:rsidP="007B4CDB">
      <w:pPr>
        <w:pStyle w:val="BodyTextInden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Pr="001E35AF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Pr="00655FEA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Pr="00FB194E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Приложение 1</w:t>
      </w:r>
    </w:p>
    <w:p w:rsidR="00E17B00" w:rsidRPr="006C2428" w:rsidRDefault="00E17B00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 </w:t>
      </w:r>
    </w:p>
    <w:p w:rsidR="00E17B00" w:rsidRDefault="00E17B00" w:rsidP="007B4CDB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 год</w:t>
      </w:r>
    </w:p>
    <w:p w:rsidR="00E17B00" w:rsidRDefault="00E17B00" w:rsidP="007B4CDB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220"/>
        <w:gridCol w:w="1647"/>
      </w:tblGrid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264,2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E17B00" w:rsidRDefault="00E17B00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264,2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E17B00" w:rsidRPr="000A10E9" w:rsidRDefault="00E17B00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-3041,3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E17B00" w:rsidRPr="002D2B15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E17B00" w:rsidRPr="002D2B15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E17B00" w:rsidRPr="002D2B15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-3041,3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E17B00" w:rsidRPr="000A10E9" w:rsidRDefault="00E17B00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2771,1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E17B00" w:rsidRDefault="00E17B00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E17B00" w:rsidRDefault="00E17B00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  <w:tr w:rsidR="00E17B00" w:rsidTr="00CC2E24">
        <w:tc>
          <w:tcPr>
            <w:tcW w:w="262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:rsidR="00E17B00" w:rsidRDefault="00E17B00" w:rsidP="00CC2E24">
            <w:pPr>
              <w:jc w:val="center"/>
            </w:pPr>
            <w:r w:rsidRPr="00C44043">
              <w:rPr>
                <w:b/>
                <w:i/>
              </w:rPr>
              <w:t>2771,1</w:t>
            </w:r>
          </w:p>
        </w:tc>
      </w:tr>
    </w:tbl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7B4CDB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E17B00" w:rsidRDefault="00E17B00" w:rsidP="007B4CDB">
      <w:pPr>
        <w:jc w:val="right"/>
        <w:rPr>
          <w:i/>
          <w:sz w:val="26"/>
          <w:szCs w:val="26"/>
        </w:rPr>
      </w:pPr>
      <w:r>
        <w:rPr>
          <w:i/>
          <w:sz w:val="22"/>
          <w:szCs w:val="22"/>
        </w:rPr>
        <w:t>Приложение 2</w:t>
      </w:r>
    </w:p>
    <w:p w:rsidR="00E17B00" w:rsidRPr="006C2428" w:rsidRDefault="00E17B00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 </w:t>
      </w: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6372" w:firstLine="708"/>
        <w:jc w:val="both"/>
        <w:rPr>
          <w:i/>
          <w:sz w:val="22"/>
          <w:szCs w:val="22"/>
        </w:rPr>
      </w:pPr>
    </w:p>
    <w:p w:rsidR="00E17B00" w:rsidRDefault="00E17B00" w:rsidP="007B4CDB">
      <w:pPr>
        <w:ind w:left="360"/>
        <w:jc w:val="center"/>
        <w:rPr>
          <w:i/>
          <w:sz w:val="28"/>
          <w:szCs w:val="28"/>
        </w:rPr>
      </w:pPr>
    </w:p>
    <w:p w:rsidR="00E17B00" w:rsidRDefault="00E17B00" w:rsidP="007B4CD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районного бюджета</w:t>
      </w:r>
    </w:p>
    <w:p w:rsidR="00E17B00" w:rsidRDefault="00E17B00" w:rsidP="007B4C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2023 и 2024 годов</w:t>
      </w:r>
    </w:p>
    <w:p w:rsidR="00E17B00" w:rsidRDefault="00E17B00" w:rsidP="007B4CDB">
      <w:pPr>
        <w:ind w:left="360"/>
        <w:jc w:val="center"/>
        <w:rPr>
          <w:b/>
          <w:sz w:val="28"/>
          <w:szCs w:val="28"/>
        </w:rPr>
      </w:pPr>
    </w:p>
    <w:p w:rsidR="00E17B00" w:rsidRDefault="00E17B00" w:rsidP="007B4CDB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374"/>
        <w:gridCol w:w="1464"/>
        <w:gridCol w:w="6"/>
        <w:gridCol w:w="1298"/>
      </w:tblGrid>
      <w:tr w:rsidR="00E17B00" w:rsidTr="00375907">
        <w:tc>
          <w:tcPr>
            <w:tcW w:w="2429" w:type="dxa"/>
            <w:vMerge w:val="restart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74" w:type="dxa"/>
            <w:vMerge w:val="restart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8" w:type="dxa"/>
            <w:gridSpan w:val="3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17B00" w:rsidTr="00375907">
        <w:tc>
          <w:tcPr>
            <w:tcW w:w="0" w:type="auto"/>
            <w:vMerge/>
            <w:vAlign w:val="center"/>
          </w:tcPr>
          <w:p w:rsidR="00E17B00" w:rsidRDefault="00E17B00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17B00" w:rsidRDefault="00E17B00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4" w:type="dxa"/>
            <w:gridSpan w:val="2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4 год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0" w:type="dxa"/>
            <w:gridSpan w:val="2"/>
          </w:tcPr>
          <w:p w:rsidR="00E17B00" w:rsidRDefault="00E17B00" w:rsidP="00CC2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275,0</w:t>
            </w:r>
          </w:p>
        </w:tc>
        <w:tc>
          <w:tcPr>
            <w:tcW w:w="1298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</w:tcPr>
          <w:p w:rsidR="00E17B00" w:rsidRPr="000A10E9" w:rsidRDefault="00E17B00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:rsidR="00E17B00" w:rsidRPr="000A10E9" w:rsidRDefault="00E17B00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0" w:type="dxa"/>
            <w:gridSpan w:val="2"/>
          </w:tcPr>
          <w:p w:rsidR="00E17B00" w:rsidRPr="00157520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:rsidR="00E17B00" w:rsidRPr="002939C3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:rsidR="00E17B00" w:rsidRPr="00157520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:rsidR="00E17B00" w:rsidRPr="002939C3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:rsidR="00E17B00" w:rsidRPr="00157520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:rsidR="00E17B00" w:rsidRPr="002939C3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:rsidR="00E17B00" w:rsidRPr="00157520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-3153,1</w:t>
            </w:r>
          </w:p>
        </w:tc>
        <w:tc>
          <w:tcPr>
            <w:tcW w:w="1298" w:type="dxa"/>
          </w:tcPr>
          <w:p w:rsidR="00E17B00" w:rsidRPr="002939C3" w:rsidRDefault="00E17B00" w:rsidP="00CC2E24">
            <w:pPr>
              <w:jc w:val="center"/>
              <w:rPr>
                <w:b/>
              </w:rPr>
            </w:pPr>
            <w:r>
              <w:rPr>
                <w:b/>
              </w:rPr>
              <w:t>-3165,3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0" w:type="dxa"/>
            <w:gridSpan w:val="2"/>
          </w:tcPr>
          <w:p w:rsidR="00E17B00" w:rsidRPr="000A10E9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:rsidR="00E17B00" w:rsidRPr="000A10E9" w:rsidRDefault="00E17B00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3441,1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:rsidR="00E17B00" w:rsidRDefault="00E17B00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:rsidR="00E17B00" w:rsidRDefault="00E17B00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:rsidR="00E17B00" w:rsidRDefault="00E17B00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:rsidR="00E17B00" w:rsidRDefault="00E17B00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  <w:tr w:rsidR="00E17B00" w:rsidTr="00375907">
        <w:tc>
          <w:tcPr>
            <w:tcW w:w="2429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74" w:type="dxa"/>
          </w:tcPr>
          <w:p w:rsidR="00E17B00" w:rsidRDefault="00E17B00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:rsidR="00E17B00" w:rsidRDefault="00E17B00" w:rsidP="00CC2E24">
            <w:pPr>
              <w:jc w:val="center"/>
            </w:pPr>
            <w:r w:rsidRPr="00434915">
              <w:rPr>
                <w:b/>
                <w:i/>
              </w:rPr>
              <w:t>3428,1</w:t>
            </w:r>
          </w:p>
        </w:tc>
        <w:tc>
          <w:tcPr>
            <w:tcW w:w="1298" w:type="dxa"/>
          </w:tcPr>
          <w:p w:rsidR="00E17B00" w:rsidRDefault="00E17B00" w:rsidP="00CC2E24">
            <w:pPr>
              <w:jc w:val="center"/>
            </w:pPr>
            <w:r w:rsidRPr="00D20485">
              <w:rPr>
                <w:b/>
              </w:rPr>
              <w:t>3441,1</w:t>
            </w:r>
          </w:p>
        </w:tc>
      </w:tr>
    </w:tbl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ind w:left="360"/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  <w:r w:rsidRPr="003D4051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360462">
      <w:pPr>
        <w:jc w:val="right"/>
        <w:rPr>
          <w:i/>
          <w:sz w:val="22"/>
          <w:szCs w:val="22"/>
        </w:rPr>
      </w:pPr>
      <w:r w:rsidRPr="00FB7CD4">
        <w:t xml:space="preserve">Приложение </w:t>
      </w:r>
      <w:r>
        <w:t>3/1</w:t>
      </w:r>
      <w:r w:rsidRPr="00FB7CD4">
        <w:t xml:space="preserve">                                                                                        </w:t>
      </w:r>
    </w:p>
    <w:p w:rsidR="00E17B00" w:rsidRPr="006C2428" w:rsidRDefault="00E17B00" w:rsidP="0036046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 </w:t>
      </w:r>
    </w:p>
    <w:p w:rsidR="00E17B00" w:rsidRDefault="00E17B00" w:rsidP="00360462">
      <w:pPr>
        <w:ind w:left="4956"/>
        <w:jc w:val="right"/>
      </w:pPr>
    </w:p>
    <w:p w:rsidR="00E17B00" w:rsidRPr="00B73D7E" w:rsidRDefault="00E17B00" w:rsidP="00152DA8">
      <w:pPr>
        <w:jc w:val="center"/>
        <w:rPr>
          <w:b/>
          <w:i/>
        </w:rPr>
      </w:pPr>
      <w:r w:rsidRPr="00B73D7E"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E17B00" w:rsidRPr="00B73D7E" w:rsidRDefault="00E17B00" w:rsidP="00152DA8">
      <w:pPr>
        <w:jc w:val="center"/>
        <w:rPr>
          <w:b/>
          <w:i/>
        </w:rPr>
      </w:pPr>
      <w:r w:rsidRPr="00B73D7E">
        <w:rPr>
          <w:b/>
          <w:i/>
        </w:rPr>
        <w:t>Нормативы распределения в бюджет сельских поселений, в пр</w:t>
      </w:r>
      <w:r>
        <w:rPr>
          <w:b/>
          <w:i/>
        </w:rPr>
        <w:t>о</w:t>
      </w:r>
      <w:r w:rsidRPr="00B73D7E">
        <w:rPr>
          <w:b/>
          <w:i/>
        </w:rPr>
        <w:t>центах</w:t>
      </w:r>
    </w:p>
    <w:tbl>
      <w:tblPr>
        <w:tblpPr w:leftFromText="180" w:rightFromText="180" w:vertAnchor="text" w:horzAnchor="margin" w:tblpX="-942" w:tblpY="64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6"/>
        <w:gridCol w:w="3293"/>
        <w:gridCol w:w="7"/>
        <w:gridCol w:w="5010"/>
      </w:tblGrid>
      <w:tr w:rsidR="00E17B00" w:rsidRPr="004C3405" w:rsidTr="00152DA8">
        <w:trPr>
          <w:trHeight w:val="93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B00" w:rsidRPr="00B73D7E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Управление Федеральной налоговой службы России по  Орловской области</w:t>
            </w:r>
          </w:p>
          <w:p w:rsidR="00E17B00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</w:p>
          <w:p w:rsidR="00E17B00" w:rsidRPr="004C3405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</w:p>
        </w:tc>
      </w:tr>
      <w:tr w:rsidR="00E17B00" w:rsidRPr="004C3405" w:rsidTr="00152DA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B00" w:rsidRPr="004C3405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C3405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</w:tr>
      <w:tr w:rsidR="00E17B00" w:rsidRPr="004C3405" w:rsidTr="00152DA8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ind w:left="360"/>
              <w:jc w:val="both"/>
            </w:pPr>
            <w:r>
              <w:rPr>
                <w:sz w:val="22"/>
                <w:szCs w:val="22"/>
              </w:rPr>
              <w:t>101020100 11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C133E" w:rsidRDefault="00E17B00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C133E">
              <w:rPr>
                <w:sz w:val="21"/>
                <w:szCs w:val="21"/>
                <w:vertAlign w:val="superscript"/>
              </w:rPr>
              <w:t>1</w:t>
            </w:r>
            <w:r w:rsidRPr="00FC133E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</w:tr>
      <w:tr w:rsidR="00E17B00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Indent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105 03010 10</w:t>
            </w:r>
            <w:r w:rsidRPr="004C34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C133E" w:rsidRDefault="00E17B00" w:rsidP="00152DA8">
            <w:pPr>
              <w:ind w:left="360"/>
              <w:rPr>
                <w:sz w:val="21"/>
                <w:szCs w:val="21"/>
              </w:rPr>
            </w:pPr>
            <w:bookmarkStart w:id="2" w:name="_Hlk251078868"/>
            <w:r w:rsidRPr="00FC133E">
              <w:rPr>
                <w:sz w:val="21"/>
                <w:szCs w:val="21"/>
              </w:rPr>
              <w:t>Единый сельскохозяйственный налог</w:t>
            </w:r>
            <w:bookmarkEnd w:id="2"/>
          </w:p>
        </w:tc>
      </w:tr>
      <w:tr w:rsidR="00E17B00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Indent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51170" w:rsidRDefault="00E17B00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51170">
              <w:rPr>
                <w:sz w:val="22"/>
                <w:szCs w:val="22"/>
              </w:rPr>
              <w:t>06 01030 10 0000 110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C133E" w:rsidRDefault="00E17B00" w:rsidP="00152DA8">
            <w:pPr>
              <w:ind w:left="360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17B00" w:rsidRPr="004C3405" w:rsidTr="00152DA8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Indent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Pr="00AE3883" w:rsidRDefault="00E17B00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106 0601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B00" w:rsidRPr="00FC133E" w:rsidRDefault="00E17B00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17B00" w:rsidRPr="004C3405" w:rsidTr="00152DA8">
        <w:trPr>
          <w:trHeight w:val="396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Indent"/>
              <w:jc w:val="both"/>
              <w:rPr>
                <w:bCs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ind w:left="36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B00" w:rsidRPr="00FC133E" w:rsidRDefault="00E17B00" w:rsidP="00152DA8">
            <w:pPr>
              <w:ind w:left="357"/>
              <w:jc w:val="both"/>
              <w:rPr>
                <w:sz w:val="21"/>
                <w:szCs w:val="21"/>
              </w:rPr>
            </w:pPr>
          </w:p>
        </w:tc>
      </w:tr>
      <w:tr w:rsidR="00E17B00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Indent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3883" w:rsidRDefault="00E17B00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106 0602</w:t>
            </w:r>
            <w:r w:rsidRPr="00AE3883">
              <w:rPr>
                <w:sz w:val="22"/>
                <w:szCs w:val="22"/>
              </w:rPr>
              <w:t>3 10 0000 110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C133E" w:rsidRDefault="00E17B00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17B00" w:rsidRPr="004C3405" w:rsidTr="00152DA8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pStyle w:val="BodyTextIndent"/>
              <w:jc w:val="both"/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ind w:left="360"/>
              <w:jc w:val="both"/>
            </w:pP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108040200 10</w:t>
            </w:r>
            <w:r w:rsidRPr="004C3405">
              <w:rPr>
                <w:sz w:val="22"/>
                <w:szCs w:val="22"/>
              </w:rPr>
              <w:t> 000 110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C133E" w:rsidRDefault="00E17B00" w:rsidP="00152DA8">
            <w:pPr>
              <w:ind w:left="357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7B00" w:rsidRPr="004C3405" w:rsidTr="00152DA8">
        <w:trPr>
          <w:trHeight w:val="1261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B00" w:rsidRDefault="00E17B00" w:rsidP="00152DA8">
            <w:pPr>
              <w:pStyle w:val="BodyText"/>
              <w:rPr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Default="00E17B00" w:rsidP="006A0B3D">
            <w:pPr>
              <w:ind w:left="4956"/>
              <w:jc w:val="right"/>
            </w:pPr>
          </w:p>
          <w:p w:rsidR="00E17B00" w:rsidRDefault="00E17B00" w:rsidP="00360462">
            <w:pPr>
              <w:jc w:val="right"/>
              <w:rPr>
                <w:i/>
              </w:rPr>
            </w:pPr>
            <w:r w:rsidRPr="00FB7CD4">
              <w:t xml:space="preserve">Приложение </w:t>
            </w:r>
            <w:r>
              <w:t>3/2</w:t>
            </w:r>
            <w:r w:rsidRPr="00FB7CD4">
              <w:t xml:space="preserve">        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E17B00" w:rsidRPr="006C2428" w:rsidRDefault="00E17B00" w:rsidP="00360462">
            <w:pPr>
              <w:ind w:left="4140" w:hanging="4140"/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 </w:t>
            </w:r>
          </w:p>
          <w:p w:rsidR="00E17B00" w:rsidRDefault="00E17B00" w:rsidP="006A0B3D">
            <w:pPr>
              <w:ind w:left="4956"/>
              <w:jc w:val="right"/>
            </w:pPr>
          </w:p>
          <w:p w:rsidR="00E17B00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</w:p>
          <w:p w:rsidR="00E17B00" w:rsidRPr="00B73D7E" w:rsidRDefault="00E17B00" w:rsidP="00152DA8">
            <w:pPr>
              <w:pStyle w:val="BodyText"/>
              <w:jc w:val="center"/>
              <w:rPr>
                <w:b/>
                <w:bCs/>
                <w:szCs w:val="22"/>
              </w:rPr>
            </w:pPr>
            <w:r w:rsidRPr="00B73D7E">
              <w:rPr>
                <w:b/>
                <w:bCs/>
                <w:sz w:val="22"/>
                <w:szCs w:val="22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E17B00" w:rsidRPr="004C3405" w:rsidRDefault="00E17B00" w:rsidP="00152DA8">
            <w:pPr>
              <w:pStyle w:val="BodyText"/>
              <w:jc w:val="center"/>
              <w:rPr>
                <w:bCs/>
                <w:szCs w:val="22"/>
              </w:rPr>
            </w:pPr>
          </w:p>
          <w:p w:rsidR="00E17B00" w:rsidRPr="004C3405" w:rsidRDefault="00E17B00" w:rsidP="00152DA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</w:t>
            </w:r>
          </w:p>
          <w:p w:rsidR="00E17B00" w:rsidRPr="004C3405" w:rsidRDefault="00E17B00" w:rsidP="00152DA8">
            <w:pPr>
              <w:tabs>
                <w:tab w:val="left" w:pos="2190"/>
              </w:tabs>
              <w:rPr>
                <w:bCs/>
              </w:rPr>
            </w:pPr>
            <w:r w:rsidRPr="004C3405">
              <w:rPr>
                <w:bCs/>
                <w:sz w:val="22"/>
                <w:szCs w:val="22"/>
              </w:rPr>
              <w:tab/>
            </w:r>
          </w:p>
          <w:p w:rsidR="00E17B00" w:rsidRPr="004C3405" w:rsidRDefault="00E17B00" w:rsidP="00152DA8">
            <w:pPr>
              <w:tabs>
                <w:tab w:val="left" w:pos="219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E17B00" w:rsidRDefault="00E17B00" w:rsidP="00152DA8">
      <w:pPr>
        <w:jc w:val="center"/>
      </w:pPr>
    </w:p>
    <w:p w:rsidR="00E17B00" w:rsidRDefault="00E17B00" w:rsidP="00152DA8"/>
    <w:p w:rsidR="00E17B00" w:rsidRPr="009A55B4" w:rsidRDefault="00E17B00" w:rsidP="00152DA8"/>
    <w:p w:rsidR="00E17B00" w:rsidRDefault="00E17B00" w:rsidP="00152DA8">
      <w:pPr>
        <w:tabs>
          <w:tab w:val="left" w:pos="720"/>
        </w:tabs>
        <w:jc w:val="center"/>
        <w:rPr>
          <w:b/>
          <w:i/>
        </w:rPr>
      </w:pPr>
    </w:p>
    <w:p w:rsidR="00E17B00" w:rsidRDefault="00E17B00" w:rsidP="00152DA8">
      <w:pPr>
        <w:tabs>
          <w:tab w:val="left" w:pos="720"/>
        </w:tabs>
        <w:jc w:val="center"/>
        <w:rPr>
          <w:b/>
          <w:i/>
        </w:rPr>
      </w:pPr>
    </w:p>
    <w:p w:rsidR="00E17B00" w:rsidRPr="00076152" w:rsidRDefault="00E17B00" w:rsidP="00152DA8">
      <w:pPr>
        <w:tabs>
          <w:tab w:val="left" w:pos="720"/>
        </w:tabs>
        <w:jc w:val="center"/>
        <w:rPr>
          <w:b/>
          <w:i/>
        </w:rPr>
      </w:pPr>
    </w:p>
    <w:p w:rsidR="00E17B00" w:rsidRPr="00FA1269" w:rsidRDefault="00E17B00" w:rsidP="00152DA8">
      <w:pPr>
        <w:rPr>
          <w:vanish/>
        </w:rPr>
      </w:pPr>
    </w:p>
    <w:tbl>
      <w:tblPr>
        <w:tblW w:w="209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6"/>
        <w:gridCol w:w="2693"/>
        <w:gridCol w:w="489"/>
        <w:gridCol w:w="5699"/>
        <w:gridCol w:w="4754"/>
        <w:gridCol w:w="6066"/>
      </w:tblGrid>
      <w:tr w:rsidR="00E17B00" w:rsidRPr="004C3405" w:rsidTr="00152DA8">
        <w:trPr>
          <w:gridAfter w:val="2"/>
          <w:wAfter w:w="10820" w:type="dxa"/>
          <w:trHeight w:val="7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52DA8">
            <w:pPr>
              <w:jc w:val="center"/>
            </w:pPr>
          </w:p>
          <w:p w:rsidR="00E17B00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E17B00" w:rsidRPr="004C3405" w:rsidRDefault="00E17B00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1 11 0503</w:t>
            </w:r>
            <w:r w:rsidRPr="004C3405">
              <w:rPr>
                <w:sz w:val="22"/>
                <w:szCs w:val="22"/>
              </w:rPr>
              <w:t>5 10 0000 120</w:t>
            </w:r>
          </w:p>
          <w:p w:rsidR="00E17B00" w:rsidRPr="004C3405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C3405" w:rsidRDefault="00E17B00" w:rsidP="00152DA8">
            <w:pPr>
              <w:jc w:val="both"/>
            </w:pPr>
            <w:r w:rsidRPr="004C340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2"/>
                <w:szCs w:val="22"/>
              </w:rPr>
              <w:t xml:space="preserve">бюджетных и </w:t>
            </w:r>
            <w:r w:rsidRPr="004C3405">
              <w:rPr>
                <w:sz w:val="22"/>
                <w:szCs w:val="22"/>
              </w:rPr>
              <w:t>автономных учреждений)</w:t>
            </w:r>
          </w:p>
        </w:tc>
      </w:tr>
      <w:tr w:rsidR="00E17B00" w:rsidRPr="004C3405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E17B00" w:rsidRDefault="00E17B00" w:rsidP="00152DA8">
            <w:pPr>
              <w:jc w:val="center"/>
            </w:pPr>
          </w:p>
          <w:p w:rsidR="00E17B00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jc w:val="both"/>
            </w:pPr>
            <w:r w:rsidRPr="004C340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E17B00" w:rsidRDefault="00E17B00" w:rsidP="00152DA8">
            <w:pPr>
              <w:jc w:val="both"/>
            </w:pPr>
          </w:p>
          <w:p w:rsidR="00E17B00" w:rsidRPr="004C3405" w:rsidRDefault="00E17B00" w:rsidP="00152DA8">
            <w:pPr>
              <w:jc w:val="both"/>
            </w:pPr>
          </w:p>
        </w:tc>
      </w:tr>
      <w:tr w:rsidR="00E17B00" w:rsidRPr="004C3405" w:rsidTr="00152DA8">
        <w:trPr>
          <w:trHeight w:val="14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3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C3405" w:rsidRDefault="00E17B00" w:rsidP="00152DA8">
            <w:pPr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0820" w:type="dxa"/>
            <w:gridSpan w:val="2"/>
            <w:vMerge/>
            <w:tcBorders>
              <w:left w:val="single" w:sz="4" w:space="0" w:color="auto"/>
            </w:tcBorders>
          </w:tcPr>
          <w:p w:rsidR="00E17B00" w:rsidRDefault="00E17B00" w:rsidP="00152DA8">
            <w:pPr>
              <w:jc w:val="both"/>
            </w:pP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cantSplit/>
          <w:trHeight w:val="619"/>
        </w:trPr>
        <w:tc>
          <w:tcPr>
            <w:tcW w:w="10157" w:type="dxa"/>
            <w:gridSpan w:val="4"/>
            <w:tcBorders>
              <w:left w:val="nil"/>
              <w:right w:val="nil"/>
            </w:tcBorders>
          </w:tcPr>
          <w:p w:rsidR="00E17B00" w:rsidRDefault="00E17B00" w:rsidP="00152DA8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B00" w:rsidRDefault="00E17B00" w:rsidP="00152DA8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B00" w:rsidRDefault="00E17B00" w:rsidP="00152DA8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B00" w:rsidRDefault="00E17B00" w:rsidP="00152DA8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Судбищенского </w:t>
            </w:r>
            <w:r w:rsidRPr="00B73D7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E17B00" w:rsidRPr="00147BA2" w:rsidRDefault="00E17B00" w:rsidP="00152DA8"/>
          <w:p w:rsidR="00E17B00" w:rsidRPr="004C3405" w:rsidRDefault="00E17B00" w:rsidP="00152DA8">
            <w:pPr>
              <w:jc w:val="center"/>
              <w:rPr>
                <w:bCs/>
              </w:rPr>
            </w:pP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420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375907">
            <w:pPr>
              <w:ind w:left="360"/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неналоговые доходы бюджетов поселений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ind w:left="360"/>
            </w:pPr>
            <w:r>
              <w:rPr>
                <w:sz w:val="22"/>
                <w:szCs w:val="22"/>
              </w:rPr>
              <w:t>1170105010000015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Невыясненные поступления, зачисляемые в бюджеты поселений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ind w:left="360"/>
            </w:pPr>
            <w:r>
              <w:rPr>
                <w:sz w:val="22"/>
                <w:szCs w:val="22"/>
              </w:rPr>
              <w:t>2070503010000015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безвозмездные поступления в бюджеты поселений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ind w:left="360"/>
            </w:pPr>
            <w:r w:rsidRPr="004C340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35118100000150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ind w:left="360"/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Default="00E17B00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tabs>
                <w:tab w:val="left" w:pos="3660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4C3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10804020011000</w:t>
            </w:r>
            <w:r w:rsidRPr="004C3405">
              <w:rPr>
                <w:sz w:val="22"/>
                <w:szCs w:val="22"/>
              </w:rPr>
              <w:t>110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tabs>
                <w:tab w:val="left" w:pos="366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11105025100000</w:t>
            </w:r>
            <w:r w:rsidRPr="004C3405">
              <w:rPr>
                <w:sz w:val="22"/>
                <w:szCs w:val="22"/>
              </w:rPr>
              <w:t>120</w:t>
            </w:r>
          </w:p>
          <w:p w:rsidR="00E17B00" w:rsidRPr="004C3405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r>
              <w:rPr>
                <w:sz w:val="22"/>
                <w:szCs w:val="22"/>
              </w:rPr>
              <w:t xml:space="preserve">        20229999100000150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820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r>
              <w:rPr>
                <w:sz w:val="22"/>
                <w:szCs w:val="22"/>
              </w:rPr>
              <w:t xml:space="preserve">        2080500010000015</w:t>
            </w:r>
            <w:r w:rsidRPr="004C3405"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tabs>
                <w:tab w:val="left" w:pos="328"/>
              </w:tabs>
              <w:ind w:left="328" w:hanging="328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318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</w:t>
            </w:r>
            <w:r w:rsidRPr="004C3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00141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tabs>
                <w:tab w:val="left" w:pos="328"/>
              </w:tabs>
              <w:ind w:left="328" w:hanging="328"/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4" w:type="dxa"/>
            <w:vMerge w:val="restart"/>
            <w:tcBorders>
              <w:top w:val="nil"/>
            </w:tcBorders>
          </w:tcPr>
          <w:p w:rsidR="00E17B00" w:rsidRDefault="00E17B00" w:rsidP="00152DA8">
            <w:pPr>
              <w:rPr>
                <w:sz w:val="21"/>
                <w:szCs w:val="21"/>
              </w:rPr>
            </w:pPr>
          </w:p>
          <w:p w:rsidR="00E17B00" w:rsidRDefault="00E17B00" w:rsidP="00152DA8">
            <w:pPr>
              <w:rPr>
                <w:sz w:val="21"/>
                <w:szCs w:val="21"/>
              </w:rPr>
            </w:pPr>
          </w:p>
          <w:p w:rsidR="00E17B00" w:rsidRDefault="00E17B00" w:rsidP="00152DA8">
            <w:pPr>
              <w:rPr>
                <w:sz w:val="21"/>
                <w:szCs w:val="21"/>
              </w:rPr>
            </w:pPr>
          </w:p>
          <w:p w:rsidR="00E17B00" w:rsidRDefault="00E17B00" w:rsidP="00152DA8">
            <w:pPr>
              <w:rPr>
                <w:sz w:val="21"/>
                <w:szCs w:val="21"/>
              </w:rPr>
            </w:pPr>
          </w:p>
          <w:p w:rsidR="00E17B00" w:rsidRPr="00FC133E" w:rsidRDefault="00E17B00" w:rsidP="00152DA8">
            <w:pPr>
              <w:rPr>
                <w:sz w:val="21"/>
                <w:szCs w:val="21"/>
              </w:rPr>
            </w:pP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888"/>
        </w:trPr>
        <w:tc>
          <w:tcPr>
            <w:tcW w:w="1276" w:type="dxa"/>
          </w:tcPr>
          <w:p w:rsidR="00E17B00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  <w:p w:rsidR="00E17B00" w:rsidRDefault="00E17B00" w:rsidP="00152DA8">
            <w:pPr>
              <w:jc w:val="center"/>
            </w:pPr>
          </w:p>
          <w:p w:rsidR="00E17B00" w:rsidRDefault="00E17B00" w:rsidP="00152DA8">
            <w:pPr>
              <w:jc w:val="center"/>
            </w:pPr>
          </w:p>
          <w:p w:rsidR="00E17B00" w:rsidRDefault="00E17B00" w:rsidP="00152DA8">
            <w:pPr>
              <w:jc w:val="center"/>
            </w:pPr>
          </w:p>
          <w:p w:rsidR="00E17B00" w:rsidRDefault="00E17B00" w:rsidP="00152DA8">
            <w:pPr>
              <w:jc w:val="center"/>
            </w:pPr>
          </w:p>
          <w:p w:rsidR="00E17B00" w:rsidRDefault="00E17B00" w:rsidP="00152DA8">
            <w:pPr>
              <w:jc w:val="center"/>
            </w:pPr>
          </w:p>
          <w:p w:rsidR="00E17B00" w:rsidRPr="004C3405" w:rsidRDefault="00E17B00" w:rsidP="00152DA8">
            <w:pPr>
              <w:jc w:val="center"/>
            </w:pPr>
          </w:p>
        </w:tc>
        <w:tc>
          <w:tcPr>
            <w:tcW w:w="2693" w:type="dxa"/>
          </w:tcPr>
          <w:p w:rsidR="00E17B00" w:rsidRPr="00C069F6" w:rsidRDefault="00E17B00" w:rsidP="00152DA8">
            <w:pPr>
              <w:tabs>
                <w:tab w:val="left" w:pos="3660"/>
              </w:tabs>
              <w:jc w:val="center"/>
            </w:pPr>
            <w:r w:rsidRPr="00C069F6">
              <w:rPr>
                <w:sz w:val="22"/>
                <w:szCs w:val="22"/>
              </w:rPr>
              <w:t>11406025100000430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jc w:val="both"/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4754" w:type="dxa"/>
            <w:vMerge/>
          </w:tcPr>
          <w:p w:rsidR="00E17B00" w:rsidRPr="00FC133E" w:rsidRDefault="00E17B00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:rsidR="00E17B00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C069F6" w:rsidRDefault="00E17B00" w:rsidP="00152DA8">
            <w:pPr>
              <w:tabs>
                <w:tab w:val="left" w:pos="3660"/>
              </w:tabs>
              <w:jc w:val="center"/>
            </w:pPr>
            <w:r>
              <w:rPr>
                <w:sz w:val="22"/>
                <w:szCs w:val="22"/>
              </w:rPr>
              <w:t>202255671</w:t>
            </w:r>
            <w:r w:rsidRPr="004C340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4C34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8" w:type="dxa"/>
            <w:gridSpan w:val="2"/>
          </w:tcPr>
          <w:p w:rsidR="00E17B00" w:rsidRDefault="00E17B00" w:rsidP="00152D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обеспечение устойчивого развития сельских территорий</w:t>
            </w:r>
          </w:p>
          <w:p w:rsidR="00E17B00" w:rsidRDefault="00E17B00" w:rsidP="00152DA8">
            <w:pPr>
              <w:jc w:val="both"/>
              <w:rPr>
                <w:sz w:val="21"/>
                <w:szCs w:val="21"/>
              </w:rPr>
            </w:pPr>
          </w:p>
          <w:p w:rsidR="00E17B00" w:rsidRDefault="00E17B00" w:rsidP="00152DA8">
            <w:pPr>
              <w:jc w:val="both"/>
              <w:rPr>
                <w:sz w:val="21"/>
                <w:szCs w:val="21"/>
              </w:rPr>
            </w:pPr>
          </w:p>
          <w:p w:rsidR="00E17B00" w:rsidRDefault="00E17B00" w:rsidP="00152DA8">
            <w:pPr>
              <w:jc w:val="both"/>
              <w:rPr>
                <w:sz w:val="21"/>
                <w:szCs w:val="21"/>
              </w:rPr>
            </w:pPr>
          </w:p>
          <w:p w:rsidR="00E17B00" w:rsidRDefault="00E17B00" w:rsidP="00152DA8">
            <w:pPr>
              <w:jc w:val="both"/>
              <w:rPr>
                <w:sz w:val="21"/>
                <w:szCs w:val="21"/>
              </w:rPr>
            </w:pPr>
          </w:p>
          <w:p w:rsidR="00E17B00" w:rsidRDefault="00E17B00" w:rsidP="00152DA8">
            <w:pPr>
              <w:jc w:val="both"/>
              <w:rPr>
                <w:sz w:val="21"/>
                <w:szCs w:val="21"/>
              </w:rPr>
            </w:pPr>
          </w:p>
          <w:p w:rsidR="00E17B00" w:rsidRPr="00FC133E" w:rsidRDefault="00E17B00" w:rsidP="00152D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754" w:type="dxa"/>
            <w:vMerge/>
          </w:tcPr>
          <w:p w:rsidR="00E17B00" w:rsidRPr="00FC133E" w:rsidRDefault="00E17B00" w:rsidP="00152DA8">
            <w:pPr>
              <w:jc w:val="both"/>
              <w:rPr>
                <w:sz w:val="21"/>
                <w:szCs w:val="21"/>
              </w:rPr>
            </w:pPr>
          </w:p>
        </w:tc>
      </w:tr>
      <w:tr w:rsidR="00E17B00" w:rsidRPr="004C3405" w:rsidTr="00152DA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66" w:type="dxa"/>
          <w:trHeight w:val="966"/>
        </w:trPr>
        <w:tc>
          <w:tcPr>
            <w:tcW w:w="1276" w:type="dxa"/>
          </w:tcPr>
          <w:p w:rsidR="00E17B00" w:rsidRPr="004C3405" w:rsidRDefault="00E17B00" w:rsidP="00152DA8">
            <w:pPr>
              <w:jc w:val="center"/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693" w:type="dxa"/>
          </w:tcPr>
          <w:p w:rsidR="00E17B00" w:rsidRPr="004C3405" w:rsidRDefault="00E17B00" w:rsidP="00152DA8">
            <w:pPr>
              <w:ind w:left="360"/>
            </w:pPr>
            <w:r>
              <w:rPr>
                <w:sz w:val="22"/>
                <w:szCs w:val="22"/>
              </w:rPr>
              <w:t>20215002100000150</w:t>
            </w:r>
          </w:p>
        </w:tc>
        <w:tc>
          <w:tcPr>
            <w:tcW w:w="6188" w:type="dxa"/>
            <w:gridSpan w:val="2"/>
          </w:tcPr>
          <w:p w:rsidR="00E17B00" w:rsidRPr="00FC133E" w:rsidRDefault="00E17B00" w:rsidP="00152DA8">
            <w:pPr>
              <w:rPr>
                <w:sz w:val="21"/>
                <w:szCs w:val="21"/>
              </w:rPr>
            </w:pPr>
            <w:r w:rsidRPr="00FC133E">
              <w:rPr>
                <w:sz w:val="21"/>
                <w:szCs w:val="21"/>
              </w:rPr>
              <w:t xml:space="preserve">Дотации бюджетам сельских поселений на </w:t>
            </w:r>
            <w:r>
              <w:rPr>
                <w:sz w:val="21"/>
                <w:szCs w:val="21"/>
              </w:rPr>
              <w:t>поддержку мер по обеспечению сбалансированности бюджетов</w:t>
            </w:r>
          </w:p>
        </w:tc>
        <w:tc>
          <w:tcPr>
            <w:tcW w:w="4754" w:type="dxa"/>
            <w:vMerge/>
            <w:tcBorders>
              <w:bottom w:val="nil"/>
            </w:tcBorders>
          </w:tcPr>
          <w:p w:rsidR="00E17B00" w:rsidRPr="00FC133E" w:rsidRDefault="00E17B00" w:rsidP="00152DA8">
            <w:pPr>
              <w:jc w:val="both"/>
              <w:rPr>
                <w:sz w:val="21"/>
                <w:szCs w:val="21"/>
              </w:rPr>
            </w:pPr>
          </w:p>
        </w:tc>
      </w:tr>
    </w:tbl>
    <w:p w:rsidR="00E17B00" w:rsidRDefault="00E17B00" w:rsidP="00152DA8"/>
    <w:p w:rsidR="00E17B00" w:rsidRPr="009A55B4" w:rsidRDefault="00E17B00" w:rsidP="00152DA8"/>
    <w:p w:rsidR="00E17B00" w:rsidRDefault="00E17B00" w:rsidP="00152DA8"/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Pr="00CA7237" w:rsidRDefault="00E17B00" w:rsidP="007B4CDB">
      <w:pPr>
        <w:jc w:val="center"/>
        <w:rPr>
          <w:b/>
          <w:sz w:val="32"/>
          <w:szCs w:val="32"/>
        </w:rPr>
      </w:pPr>
    </w:p>
    <w:p w:rsidR="00E17B00" w:rsidRDefault="00E17B00" w:rsidP="007B4CDB">
      <w:pPr>
        <w:tabs>
          <w:tab w:val="left" w:pos="65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</w:t>
      </w:r>
    </w:p>
    <w:p w:rsidR="00E17B00" w:rsidRDefault="00E17B00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360462">
      <w:pPr>
        <w:jc w:val="right"/>
        <w:rPr>
          <w:i/>
          <w:sz w:val="22"/>
          <w:szCs w:val="22"/>
        </w:rPr>
      </w:pPr>
      <w:r w:rsidRPr="00BD7D3B">
        <w:rPr>
          <w:i/>
          <w:sz w:val="22"/>
          <w:szCs w:val="22"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>Приложение 4</w:t>
      </w:r>
    </w:p>
    <w:p w:rsidR="00E17B00" w:rsidRPr="006C2428" w:rsidRDefault="00E17B00" w:rsidP="0036046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 </w:t>
      </w:r>
    </w:p>
    <w:p w:rsidR="00E17B00" w:rsidRPr="006C2428" w:rsidRDefault="00E17B00" w:rsidP="007B4CDB">
      <w:pPr>
        <w:ind w:left="4140" w:hanging="4140"/>
        <w:jc w:val="right"/>
        <w:rPr>
          <w:i/>
          <w:sz w:val="22"/>
          <w:szCs w:val="22"/>
        </w:rPr>
      </w:pPr>
    </w:p>
    <w:p w:rsidR="00E17B00" w:rsidRPr="00D86481" w:rsidRDefault="00E17B00" w:rsidP="007B4CDB">
      <w:pPr>
        <w:jc w:val="both"/>
        <w:rPr>
          <w:i/>
          <w:sz w:val="22"/>
          <w:szCs w:val="22"/>
        </w:rPr>
      </w:pPr>
    </w:p>
    <w:p w:rsidR="00E17B00" w:rsidRPr="00D86481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ind w:left="360"/>
        <w:jc w:val="center"/>
        <w:rPr>
          <w:i/>
          <w:sz w:val="22"/>
          <w:szCs w:val="26"/>
        </w:rPr>
      </w:pPr>
    </w:p>
    <w:p w:rsidR="00E17B00" w:rsidRDefault="00E17B00" w:rsidP="007B4CDB">
      <w:pPr>
        <w:ind w:left="360"/>
        <w:jc w:val="center"/>
        <w:rPr>
          <w:i/>
          <w:sz w:val="22"/>
          <w:szCs w:val="26"/>
        </w:rPr>
      </w:pP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администраторов источников финансирования дефицита бюджета _</w:t>
      </w:r>
      <w:r>
        <w:rPr>
          <w:b/>
          <w:sz w:val="26"/>
          <w:szCs w:val="26"/>
          <w:u w:val="single"/>
        </w:rPr>
        <w:t>Судбищенского</w:t>
      </w:r>
      <w:r>
        <w:rPr>
          <w:b/>
          <w:sz w:val="26"/>
          <w:szCs w:val="26"/>
        </w:rPr>
        <w:t>_сельского поселения</w:t>
      </w: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</w:p>
    <w:p w:rsidR="00E17B00" w:rsidRDefault="00E17B00" w:rsidP="007B4CDB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5"/>
        <w:gridCol w:w="2426"/>
        <w:gridCol w:w="6064"/>
        <w:gridCol w:w="1668"/>
        <w:gridCol w:w="1668"/>
        <w:gridCol w:w="1668"/>
      </w:tblGrid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(свой)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Администрации  Судбищенского   сельского поселения</w:t>
            </w:r>
          </w:p>
        </w:tc>
      </w:tr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both"/>
            </w:pPr>
            <w:r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pPr>
              <w:jc w:val="both"/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E17B00" w:rsidTr="007B4CDB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17B00" w:rsidRDefault="00E17B00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17B00" w:rsidRDefault="00E17B00" w:rsidP="007B4CD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E17B00" w:rsidRDefault="00E17B00" w:rsidP="007B4CDB">
            <w:pPr>
              <w:jc w:val="center"/>
            </w:pPr>
          </w:p>
        </w:tc>
      </w:tr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pPr>
              <w:jc w:val="both"/>
              <w:rPr>
                <w:b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pPr>
              <w:jc w:val="both"/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17B00" w:rsidTr="007B4CDB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F253DC">
              <w:t>010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7B4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7B4CDB">
            <w:pPr>
              <w:jc w:val="both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17B00" w:rsidRPr="00D86481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Pr="00D86481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36046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:rsidR="00E17B00" w:rsidRPr="006C2428" w:rsidRDefault="00E17B00" w:rsidP="0036046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 </w:t>
      </w:r>
    </w:p>
    <w:p w:rsidR="00E17B00" w:rsidRDefault="00E17B00" w:rsidP="008C64FF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17B00" w:rsidRDefault="00E17B00" w:rsidP="008C64FF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бюджет_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2022 год</w:t>
      </w:r>
    </w:p>
    <w:p w:rsidR="00E17B00" w:rsidRDefault="00E17B00" w:rsidP="008C64F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41"/>
        <w:gridCol w:w="6079"/>
        <w:gridCol w:w="1980"/>
      </w:tblGrid>
      <w:tr w:rsidR="00E17B00" w:rsidTr="006E02B4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2642,0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633A64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2012,0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</w:pPr>
          </w:p>
          <w:p w:rsidR="00E17B00" w:rsidRDefault="00E17B00" w:rsidP="006E02B4">
            <w:pPr>
              <w:jc w:val="center"/>
            </w:pPr>
          </w:p>
          <w:p w:rsidR="00E17B00" w:rsidRPr="00C86F44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</w:p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44C08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</w:p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t>0,0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Cs/>
              </w:rPr>
            </w:pPr>
          </w:p>
          <w:p w:rsidR="00E17B00" w:rsidRPr="00633A64" w:rsidRDefault="00E17B00" w:rsidP="006E02B4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33A64" w:rsidRDefault="00E17B00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E17B00" w:rsidRPr="00633A64" w:rsidRDefault="00E17B00" w:rsidP="006E02B4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Cs/>
              </w:rPr>
            </w:pPr>
          </w:p>
          <w:p w:rsidR="00E17B00" w:rsidRDefault="00E17B00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Cs/>
              </w:rPr>
            </w:pPr>
          </w:p>
          <w:p w:rsidR="00E17B00" w:rsidRPr="00C86F44" w:rsidRDefault="00E17B00" w:rsidP="006E02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</w:p>
          <w:p w:rsidR="00E17B00" w:rsidRDefault="00E17B00" w:rsidP="006E02B4">
            <w:pPr>
              <w:jc w:val="center"/>
            </w:pPr>
          </w:p>
          <w:p w:rsidR="00E17B00" w:rsidRDefault="00E17B00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Cs/>
              </w:rPr>
            </w:pPr>
          </w:p>
          <w:p w:rsidR="00E17B00" w:rsidRDefault="00E17B00" w:rsidP="006E02B4"/>
          <w:p w:rsidR="00E17B00" w:rsidRPr="000D6D34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D6D34">
              <w:rPr>
                <w:sz w:val="22"/>
                <w:szCs w:val="22"/>
              </w:rPr>
              <w:t>0,0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</w:p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399,3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97A30" w:rsidRDefault="00E17B00" w:rsidP="006E02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97A30" w:rsidRDefault="00E17B00" w:rsidP="006E02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117,0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6E02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3041,3</w:t>
            </w:r>
          </w:p>
        </w:tc>
      </w:tr>
      <w:tr w:rsidR="00E17B00" w:rsidTr="006E02B4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6E02B4">
            <w:pPr>
              <w:jc w:val="center"/>
            </w:pPr>
            <w:r>
              <w:rPr>
                <w:sz w:val="22"/>
                <w:szCs w:val="22"/>
              </w:rPr>
              <w:t>264,2</w:t>
            </w:r>
          </w:p>
        </w:tc>
      </w:tr>
    </w:tbl>
    <w:p w:rsidR="00E17B00" w:rsidRDefault="00E17B00" w:rsidP="00B20EE1">
      <w:pPr>
        <w:jc w:val="right"/>
        <w:rPr>
          <w:i/>
          <w:sz w:val="22"/>
          <w:szCs w:val="22"/>
        </w:rPr>
      </w:pPr>
    </w:p>
    <w:p w:rsidR="00E17B00" w:rsidRDefault="00E17B00" w:rsidP="00F776D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6</w:t>
      </w:r>
    </w:p>
    <w:p w:rsidR="00E17B00" w:rsidRPr="006C2428" w:rsidRDefault="00E17B00" w:rsidP="00F776DC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 </w:t>
      </w:r>
    </w:p>
    <w:p w:rsidR="00E17B00" w:rsidRPr="00DB68EA" w:rsidRDefault="00E17B00" w:rsidP="00F776DC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:rsidR="00E17B00" w:rsidRDefault="00E17B00" w:rsidP="00F776DC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2023-2024 годы</w:t>
      </w:r>
    </w:p>
    <w:p w:rsidR="00E17B00" w:rsidRPr="00FB194E" w:rsidRDefault="00E17B00" w:rsidP="00F776DC">
      <w:pPr>
        <w:rPr>
          <w:b/>
          <w:bCs/>
          <w:sz w:val="22"/>
          <w:szCs w:val="22"/>
        </w:rPr>
      </w:pPr>
    </w:p>
    <w:p w:rsidR="00E17B00" w:rsidRDefault="00E17B00" w:rsidP="00F776DC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20"/>
        <w:gridCol w:w="6300"/>
        <w:gridCol w:w="1260"/>
        <w:gridCol w:w="1260"/>
      </w:tblGrid>
      <w:tr w:rsidR="00E17B00" w:rsidTr="00E3472E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E17B00" w:rsidTr="00E3472E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0" w:rsidRDefault="00E17B00" w:rsidP="00E3472E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00" w:rsidRDefault="00E17B00" w:rsidP="00E3472E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A4B9B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2A4B9B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2024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86F44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2758,0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2020,0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2028,0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171,0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A4B9B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70,0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87,0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1700,0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86F44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730,0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86F44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730,0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277AA" w:rsidRDefault="00E17B00" w:rsidP="00E3472E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277AA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  <w:i/>
              </w:rPr>
            </w:pPr>
          </w:p>
          <w:p w:rsidR="00E17B00" w:rsidRPr="00D277AA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  <w:i/>
              </w:rPr>
            </w:pPr>
          </w:p>
          <w:p w:rsidR="00E17B00" w:rsidRPr="00D277AA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  <w:i/>
              </w:rPr>
            </w:pPr>
          </w:p>
          <w:p w:rsidR="00E17B00" w:rsidRPr="00C86F44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  <w:i/>
              </w:rPr>
            </w:pPr>
          </w:p>
          <w:p w:rsidR="00E17B00" w:rsidRDefault="00E17B00" w:rsidP="00E3472E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150,0</w:t>
            </w:r>
          </w:p>
          <w:p w:rsidR="00E17B00" w:rsidRPr="00C86F44" w:rsidRDefault="00E17B00" w:rsidP="00E3472E">
            <w:pPr>
              <w:jc w:val="center"/>
              <w:rPr>
                <w:bCs/>
                <w:i/>
              </w:rPr>
            </w:pP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</w:pPr>
          </w:p>
          <w:p w:rsidR="00E17B00" w:rsidRDefault="00E17B00" w:rsidP="00E3472E">
            <w:pPr>
              <w:jc w:val="center"/>
            </w:pPr>
          </w:p>
          <w:p w:rsidR="00E17B00" w:rsidRDefault="00E17B00" w:rsidP="00E347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Cs/>
              </w:rPr>
            </w:pPr>
          </w:p>
          <w:p w:rsidR="00E17B00" w:rsidRDefault="00E17B00" w:rsidP="00E3472E"/>
          <w:p w:rsidR="00E17B00" w:rsidRPr="000D6D34" w:rsidRDefault="00E17B00" w:rsidP="00E3472E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0D6D34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bCs/>
                <w:i/>
              </w:rPr>
            </w:pPr>
          </w:p>
          <w:p w:rsidR="00E17B00" w:rsidRDefault="00E17B00" w:rsidP="00E3472E">
            <w:pPr>
              <w:rPr>
                <w:bCs/>
                <w:i/>
              </w:rPr>
            </w:pPr>
          </w:p>
          <w:p w:rsidR="00E17B00" w:rsidRDefault="00E17B00" w:rsidP="00E3472E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550,0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407,3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397C" w:rsidRDefault="00E17B00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397C" w:rsidRDefault="00E17B00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165B7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125,1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43AF5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125,1</w:t>
            </w:r>
          </w:p>
        </w:tc>
      </w:tr>
      <w:tr w:rsidR="00E17B00" w:rsidTr="00E3472E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4976B3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3153,1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976B3" w:rsidRDefault="00E17B00" w:rsidP="00E347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3165,3</w:t>
            </w:r>
          </w:p>
        </w:tc>
      </w:tr>
      <w:tr w:rsidR="00E17B00" w:rsidTr="00E3472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E3472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8EA" w:rsidRDefault="00E17B00" w:rsidP="00E3472E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976B3" w:rsidRDefault="00E17B00" w:rsidP="00E34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275,8</w:t>
            </w:r>
          </w:p>
        </w:tc>
      </w:tr>
    </w:tbl>
    <w:p w:rsidR="00E17B00" w:rsidRDefault="00E17B00" w:rsidP="00404D67">
      <w:pPr>
        <w:jc w:val="right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Приложение 7</w:t>
      </w:r>
    </w:p>
    <w:p w:rsidR="00E17B00" w:rsidRPr="00CD51CB" w:rsidRDefault="00E17B00" w:rsidP="00404D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</w:t>
      </w:r>
    </w:p>
    <w:p w:rsidR="00E17B00" w:rsidRPr="00CD51CB" w:rsidRDefault="00E17B00" w:rsidP="00404D67">
      <w:pPr>
        <w:jc w:val="both"/>
        <w:rPr>
          <w:i/>
          <w:sz w:val="22"/>
          <w:szCs w:val="22"/>
        </w:rPr>
      </w:pPr>
    </w:p>
    <w:p w:rsidR="00E17B00" w:rsidRPr="00D866C9" w:rsidRDefault="00E17B00" w:rsidP="00404D67">
      <w:pPr>
        <w:rPr>
          <w:i/>
          <w:sz w:val="26"/>
          <w:szCs w:val="26"/>
        </w:rPr>
      </w:pPr>
    </w:p>
    <w:p w:rsidR="00E17B00" w:rsidRPr="007D0D4C" w:rsidRDefault="00E17B00" w:rsidP="00404D67">
      <w:pPr>
        <w:jc w:val="both"/>
        <w:rPr>
          <w:i/>
          <w:sz w:val="22"/>
          <w:szCs w:val="22"/>
        </w:rPr>
      </w:pPr>
    </w:p>
    <w:p w:rsidR="00E17B00" w:rsidRPr="007D0D4C" w:rsidRDefault="00E17B00" w:rsidP="00404D67">
      <w:pPr>
        <w:jc w:val="both"/>
        <w:rPr>
          <w:i/>
          <w:sz w:val="22"/>
          <w:szCs w:val="22"/>
        </w:rPr>
      </w:pPr>
    </w:p>
    <w:p w:rsidR="00E17B00" w:rsidRPr="007D0D4C" w:rsidRDefault="00E17B00" w:rsidP="00404D67">
      <w:pPr>
        <w:jc w:val="both"/>
        <w:rPr>
          <w:i/>
          <w:sz w:val="22"/>
          <w:szCs w:val="22"/>
        </w:rPr>
      </w:pPr>
    </w:p>
    <w:p w:rsidR="00E17B00" w:rsidRDefault="00E17B00" w:rsidP="00404D67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2022 год</w:t>
      </w:r>
    </w:p>
    <w:p w:rsidR="00E17B00" w:rsidRDefault="00E17B00" w:rsidP="00404D67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тыс.рублей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300"/>
        <w:gridCol w:w="1291"/>
        <w:gridCol w:w="1049"/>
        <w:gridCol w:w="1760"/>
      </w:tblGrid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864D9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1067,5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B51A9" w:rsidRDefault="00E17B00" w:rsidP="00404D67">
            <w:pPr>
              <w:jc w:val="center"/>
              <w:rPr>
                <w:sz w:val="20"/>
                <w:szCs w:val="20"/>
              </w:rPr>
            </w:pPr>
            <w:r w:rsidRPr="005B51A9">
              <w:rPr>
                <w:sz w:val="20"/>
                <w:szCs w:val="20"/>
              </w:rPr>
              <w:t>Проведение выборов. Проведение выборов в представительные органы муниципального образования,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B3372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85EF3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358C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5B43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9128F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9128F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43AF5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86481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6692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6692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850.0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6692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6692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6692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3305,5</w:t>
            </w:r>
          </w:p>
        </w:tc>
      </w:tr>
    </w:tbl>
    <w:p w:rsidR="00E17B00" w:rsidRDefault="00E17B00" w:rsidP="00404D67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E17B00" w:rsidRDefault="00E17B00" w:rsidP="00404D67">
      <w:pPr>
        <w:jc w:val="right"/>
        <w:rPr>
          <w:i/>
          <w:sz w:val="22"/>
          <w:szCs w:val="22"/>
        </w:rPr>
      </w:pPr>
    </w:p>
    <w:p w:rsidR="00E17B00" w:rsidRDefault="00E17B00" w:rsidP="00404D67">
      <w:pPr>
        <w:jc w:val="both"/>
        <w:rPr>
          <w:i/>
          <w:sz w:val="22"/>
          <w:szCs w:val="22"/>
        </w:rPr>
      </w:pPr>
    </w:p>
    <w:p w:rsidR="00E17B00" w:rsidRPr="00633A64" w:rsidRDefault="00E17B00" w:rsidP="00404D67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Приложение 8</w:t>
      </w:r>
    </w:p>
    <w:p w:rsidR="00E17B00" w:rsidRDefault="00E17B00" w:rsidP="00404D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</w:t>
      </w:r>
    </w:p>
    <w:p w:rsidR="00E17B00" w:rsidRPr="006C2428" w:rsidRDefault="00E17B00" w:rsidP="00404D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E17B00" w:rsidRDefault="00E17B00" w:rsidP="00404D6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2023 и 2024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:rsidR="00E17B00" w:rsidRDefault="00E17B00" w:rsidP="00404D6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60"/>
        <w:gridCol w:w="1080"/>
        <w:gridCol w:w="900"/>
        <w:gridCol w:w="1440"/>
        <w:gridCol w:w="1440"/>
      </w:tblGrid>
      <w:tr w:rsidR="00E17B00" w:rsidTr="00404D67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E17B00" w:rsidTr="00404D67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B00" w:rsidRPr="00485EF3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7B00" w:rsidRPr="00485EF3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55E5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B12F12" w:rsidRDefault="00E17B00" w:rsidP="00404D67">
            <w:pPr>
              <w:rPr>
                <w:b/>
                <w:sz w:val="20"/>
                <w:szCs w:val="20"/>
              </w:rPr>
            </w:pP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Pr="007E4317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998,2</w:t>
            </w: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Pr="00CF37DC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E17B00" w:rsidTr="00404D67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41F8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E4317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41F8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17B00" w:rsidRPr="00341F8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41F86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B00" w:rsidRPr="00341F86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9128F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76B36" w:rsidRDefault="00E17B00" w:rsidP="00404D67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5634E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5634E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5634E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B00" w:rsidRPr="002C1FB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76B36" w:rsidRDefault="00E17B00" w:rsidP="00404D67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</w:tr>
      <w:tr w:rsidR="00E17B00" w:rsidRPr="00563885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563885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866C9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17309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17B00" w:rsidTr="00404D67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317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B455E5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</w:tr>
    </w:tbl>
    <w:p w:rsidR="00E17B00" w:rsidRDefault="00E17B00" w:rsidP="00404D67">
      <w:pPr>
        <w:ind w:left="360"/>
        <w:jc w:val="center"/>
        <w:rPr>
          <w:i/>
          <w:sz w:val="20"/>
          <w:szCs w:val="20"/>
        </w:rPr>
      </w:pPr>
    </w:p>
    <w:p w:rsidR="00E17B00" w:rsidRDefault="00E17B00" w:rsidP="00404D67">
      <w:pPr>
        <w:jc w:val="both"/>
        <w:rPr>
          <w:i/>
          <w:lang w:val="en-US"/>
        </w:rPr>
      </w:pPr>
    </w:p>
    <w:p w:rsidR="00E17B00" w:rsidRDefault="00E17B00" w:rsidP="00404D67">
      <w:pPr>
        <w:ind w:left="4140" w:hanging="4140"/>
        <w:rPr>
          <w:i/>
          <w:sz w:val="22"/>
          <w:szCs w:val="22"/>
        </w:rPr>
      </w:pPr>
    </w:p>
    <w:p w:rsidR="00E17B00" w:rsidRDefault="00E17B00" w:rsidP="00404D67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:rsidR="00E17B00" w:rsidRDefault="00E17B00" w:rsidP="00404D67">
      <w:pPr>
        <w:jc w:val="right"/>
        <w:rPr>
          <w:i/>
          <w:sz w:val="22"/>
          <w:szCs w:val="22"/>
        </w:rPr>
      </w:pPr>
    </w:p>
    <w:p w:rsidR="00E17B00" w:rsidRDefault="00E17B00" w:rsidP="00404D67">
      <w:pPr>
        <w:jc w:val="right"/>
        <w:rPr>
          <w:i/>
          <w:sz w:val="22"/>
          <w:szCs w:val="22"/>
        </w:rPr>
      </w:pPr>
    </w:p>
    <w:p w:rsidR="00E17B00" w:rsidRDefault="00E17B00" w:rsidP="00404D67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E17B00" w:rsidRPr="00D86481" w:rsidRDefault="00E17B00" w:rsidP="00F776DC">
      <w:pPr>
        <w:jc w:val="both"/>
        <w:rPr>
          <w:i/>
          <w:sz w:val="22"/>
          <w:szCs w:val="22"/>
        </w:rPr>
      </w:pPr>
    </w:p>
    <w:p w:rsidR="00E17B00" w:rsidRPr="006C2428" w:rsidRDefault="00E17B00" w:rsidP="00F776DC">
      <w:pPr>
        <w:ind w:left="4140" w:hanging="4140"/>
        <w:jc w:val="right"/>
        <w:rPr>
          <w:i/>
          <w:sz w:val="22"/>
          <w:szCs w:val="22"/>
        </w:rPr>
      </w:pPr>
    </w:p>
    <w:p w:rsidR="00E17B00" w:rsidRDefault="00E17B00" w:rsidP="00F776DC">
      <w:pPr>
        <w:rPr>
          <w:i/>
          <w:sz w:val="26"/>
          <w:szCs w:val="26"/>
        </w:rPr>
      </w:pPr>
    </w:p>
    <w:p w:rsidR="00E17B00" w:rsidRDefault="00E17B00" w:rsidP="00B20EE1">
      <w:pPr>
        <w:jc w:val="right"/>
        <w:rPr>
          <w:i/>
          <w:sz w:val="22"/>
          <w:szCs w:val="22"/>
        </w:rPr>
      </w:pPr>
    </w:p>
    <w:p w:rsidR="00E17B00" w:rsidRPr="00D86481" w:rsidRDefault="00E17B00" w:rsidP="00B20EE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:rsidR="00E17B00" w:rsidRDefault="00E17B00" w:rsidP="007B4CDB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:rsidR="00E17B00" w:rsidRDefault="00E17B00" w:rsidP="007B4CDB">
      <w:pPr>
        <w:jc w:val="right"/>
        <w:rPr>
          <w:i/>
          <w:sz w:val="22"/>
          <w:szCs w:val="22"/>
        </w:rPr>
      </w:pPr>
    </w:p>
    <w:p w:rsidR="00E17B00" w:rsidRDefault="00E17B00" w:rsidP="00EC7FD5">
      <w:pPr>
        <w:rPr>
          <w:i/>
          <w:sz w:val="26"/>
          <w:szCs w:val="26"/>
          <w:lang w:val="en-US"/>
        </w:rPr>
      </w:pPr>
    </w:p>
    <w:p w:rsidR="00E17B00" w:rsidRDefault="00E17B00" w:rsidP="007B4CDB">
      <w:pPr>
        <w:jc w:val="both"/>
        <w:rPr>
          <w:i/>
          <w:sz w:val="22"/>
          <w:szCs w:val="22"/>
        </w:rPr>
      </w:pPr>
    </w:p>
    <w:p w:rsidR="00E17B00" w:rsidRPr="007C1EDF" w:rsidRDefault="00E17B00" w:rsidP="00A50B23">
      <w:pPr>
        <w:jc w:val="both"/>
        <w:rPr>
          <w:i/>
          <w:sz w:val="22"/>
          <w:szCs w:val="22"/>
        </w:rPr>
      </w:pPr>
    </w:p>
    <w:p w:rsidR="00E17B00" w:rsidRPr="00087390" w:rsidRDefault="00E17B00" w:rsidP="000B2E75">
      <w:pPr>
        <w:rPr>
          <w:i/>
          <w:sz w:val="26"/>
          <w:szCs w:val="26"/>
        </w:rPr>
      </w:pPr>
    </w:p>
    <w:p w:rsidR="00E17B00" w:rsidRDefault="00E17B00" w:rsidP="005F7202">
      <w:pPr>
        <w:jc w:val="right"/>
        <w:rPr>
          <w:i/>
          <w:sz w:val="26"/>
          <w:szCs w:val="26"/>
        </w:rPr>
      </w:pPr>
    </w:p>
    <w:p w:rsidR="00E17B00" w:rsidRDefault="00E17B00" w:rsidP="000B2E75">
      <w:pPr>
        <w:rPr>
          <w:i/>
          <w:sz w:val="26"/>
          <w:szCs w:val="26"/>
        </w:rPr>
      </w:pPr>
    </w:p>
    <w:p w:rsidR="00E17B00" w:rsidRPr="00CD51CB" w:rsidRDefault="00E17B00" w:rsidP="00A50B23">
      <w:pPr>
        <w:jc w:val="both"/>
        <w:rPr>
          <w:i/>
          <w:sz w:val="22"/>
          <w:szCs w:val="22"/>
        </w:rPr>
      </w:pPr>
    </w:p>
    <w:p w:rsidR="00E17B00" w:rsidRDefault="00E17B00" w:rsidP="007B4CDB">
      <w:pPr>
        <w:rPr>
          <w:i/>
          <w:sz w:val="20"/>
          <w:szCs w:val="20"/>
        </w:rPr>
      </w:pPr>
    </w:p>
    <w:p w:rsidR="00E17B00" w:rsidRDefault="00E17B00" w:rsidP="007B4CDB">
      <w:pPr>
        <w:rPr>
          <w:i/>
          <w:sz w:val="20"/>
          <w:szCs w:val="20"/>
        </w:rPr>
      </w:pPr>
    </w:p>
    <w:p w:rsidR="00E17B00" w:rsidRDefault="00E17B00" w:rsidP="007B4CDB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:rsidR="00E17B00" w:rsidRDefault="00E17B00" w:rsidP="007B4CDB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Pr="007D0D4C" w:rsidRDefault="00E17B00" w:rsidP="007B4CDB">
      <w:pPr>
        <w:jc w:val="both"/>
        <w:rPr>
          <w:i/>
        </w:rPr>
      </w:pPr>
    </w:p>
    <w:p w:rsidR="00E17B00" w:rsidRDefault="00E17B00" w:rsidP="007B4CDB">
      <w:pPr>
        <w:rPr>
          <w:i/>
          <w:sz w:val="20"/>
          <w:szCs w:val="20"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17B00" w:rsidRPr="007D0D4C" w:rsidRDefault="00E17B00" w:rsidP="007B4CDB">
      <w:pPr>
        <w:jc w:val="both"/>
        <w:rPr>
          <w:i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7D0D4C">
        <w:rPr>
          <w:i/>
        </w:rPr>
        <w:t xml:space="preserve">   </w:t>
      </w:r>
      <w:r>
        <w:rPr>
          <w:i/>
          <w:sz w:val="22"/>
          <w:szCs w:val="22"/>
        </w:rPr>
        <w:t xml:space="preserve"> </w:t>
      </w: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Pr="000B2E75" w:rsidRDefault="00E17B00" w:rsidP="00404D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 xml:space="preserve">Приложение </w:t>
      </w:r>
      <w:r w:rsidRPr="000B2E75">
        <w:rPr>
          <w:i/>
          <w:sz w:val="22"/>
          <w:szCs w:val="22"/>
        </w:rPr>
        <w:t>9</w:t>
      </w:r>
    </w:p>
    <w:p w:rsidR="00E17B00" w:rsidRPr="007D0D4C" w:rsidRDefault="00E17B00" w:rsidP="00404D67">
      <w:pPr>
        <w:jc w:val="right"/>
        <w:rPr>
          <w:i/>
          <w:sz w:val="20"/>
          <w:szCs w:val="20"/>
        </w:rPr>
      </w:pPr>
    </w:p>
    <w:p w:rsidR="00E17B00" w:rsidRPr="007D0D4C" w:rsidRDefault="00E17B00" w:rsidP="00404D67">
      <w:pPr>
        <w:jc w:val="right"/>
        <w:rPr>
          <w:i/>
          <w:sz w:val="20"/>
          <w:szCs w:val="20"/>
        </w:rPr>
      </w:pPr>
    </w:p>
    <w:p w:rsidR="00E17B00" w:rsidRDefault="00E17B00" w:rsidP="00404D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</w:t>
      </w:r>
    </w:p>
    <w:p w:rsidR="00E17B00" w:rsidRDefault="00E17B00" w:rsidP="00404D67">
      <w:pPr>
        <w:ind w:left="4140" w:hanging="4140"/>
        <w:jc w:val="right"/>
        <w:rPr>
          <w:i/>
          <w:sz w:val="22"/>
          <w:szCs w:val="22"/>
        </w:rPr>
      </w:pPr>
    </w:p>
    <w:p w:rsidR="00E17B00" w:rsidRDefault="00E17B00" w:rsidP="00404D67">
      <w:pPr>
        <w:ind w:left="4140" w:hanging="4140"/>
        <w:rPr>
          <w:i/>
          <w:sz w:val="22"/>
          <w:szCs w:val="22"/>
        </w:rPr>
      </w:pPr>
    </w:p>
    <w:p w:rsidR="00E17B00" w:rsidRDefault="00E17B00" w:rsidP="00404D67">
      <w:pPr>
        <w:ind w:left="4140" w:hanging="4140"/>
        <w:rPr>
          <w:i/>
          <w:sz w:val="22"/>
          <w:szCs w:val="22"/>
        </w:rPr>
      </w:pPr>
    </w:p>
    <w:p w:rsidR="00E17B00" w:rsidRDefault="00E17B00" w:rsidP="00404D67">
      <w:pPr>
        <w:ind w:left="4140" w:hanging="4140"/>
        <w:rPr>
          <w:i/>
          <w:sz w:val="22"/>
          <w:szCs w:val="22"/>
        </w:rPr>
      </w:pPr>
    </w:p>
    <w:p w:rsidR="00E17B00" w:rsidRDefault="00E17B00" w:rsidP="00404D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17B00" w:rsidRDefault="00E17B00" w:rsidP="00404D67">
      <w:pPr>
        <w:ind w:left="4140" w:hanging="4140"/>
        <w:rPr>
          <w:b/>
          <w:i/>
          <w:sz w:val="22"/>
          <w:szCs w:val="22"/>
        </w:rPr>
      </w:pPr>
    </w:p>
    <w:p w:rsidR="00E17B00" w:rsidRDefault="00E17B00" w:rsidP="00404D67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2022 год по разделам и подразделам, целевым </w:t>
      </w:r>
    </w:p>
    <w:p w:rsidR="00E17B00" w:rsidRDefault="00E17B00" w:rsidP="00404D6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E17B00" w:rsidRDefault="00E17B00" w:rsidP="00404D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E17B00" w:rsidRDefault="00E17B00" w:rsidP="00404D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E17B00" w:rsidTr="00404D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E17B00" w:rsidRDefault="00E17B00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</w:p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B00" w:rsidRDefault="00E17B00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17B00" w:rsidRDefault="00E17B00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E17B00" w:rsidRDefault="00E17B00" w:rsidP="00404D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E17B00" w:rsidRDefault="00E17B00" w:rsidP="00404D67">
            <w:pPr>
              <w:ind w:left="113" w:right="113"/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52E5A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56118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b/>
                <w:sz w:val="18"/>
                <w:szCs w:val="18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A6BBF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3188,5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E268CC">
              <w:rPr>
                <w:i/>
                <w:sz w:val="18"/>
                <w:szCs w:val="18"/>
              </w:rPr>
              <w:t>00,0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E17B00" w:rsidRDefault="00E17B00" w:rsidP="00404D67">
            <w:pPr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1067,5</w:t>
            </w:r>
          </w:p>
        </w:tc>
      </w:tr>
      <w:tr w:rsidR="00E17B00" w:rsidTr="00404D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064BC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5B7127" w:rsidRDefault="00E17B00" w:rsidP="00404D67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 w:rsidRPr="00A63786">
              <w:rPr>
                <w:sz w:val="18"/>
                <w:szCs w:val="18"/>
              </w:rPr>
              <w:t>750,0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A63786">
              <w:rPr>
                <w:sz w:val="18"/>
                <w:szCs w:val="18"/>
              </w:rPr>
              <w:t>7,5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63786" w:rsidRDefault="00E17B00" w:rsidP="00A63786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Pr="00A63786">
              <w:rPr>
                <w:sz w:val="18"/>
                <w:szCs w:val="18"/>
              </w:rPr>
              <w:t>7,5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B3372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Уплата пени ,штрафов</w:t>
            </w:r>
          </w:p>
          <w:p w:rsidR="00E17B00" w:rsidRDefault="00E17B00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064BC" w:rsidRDefault="00E17B00" w:rsidP="00404D6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064BC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35DC5" w:rsidRDefault="00E17B00" w:rsidP="00404D67">
            <w:pPr>
              <w:jc w:val="center"/>
            </w:pPr>
            <w:r w:rsidRPr="00035DC5">
              <w:rPr>
                <w:sz w:val="22"/>
                <w:szCs w:val="22"/>
              </w:rPr>
              <w:t>,Проведение выборов. Проведение выборов в представительные органы муниципального образования,Прочая закупка товаров,работ и услуг для государственных (муниципальных) нужд,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648CB" w:rsidRDefault="00E17B00" w:rsidP="00404D6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/>
          <w:p w:rsidR="00E17B00" w:rsidRDefault="00E17B00" w:rsidP="00404D67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5B712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несовершенноетних и защита их прав в муниципальном образовании Судбищенское сельское поселение 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/>
          <w:p w:rsidR="00E17B00" w:rsidRDefault="00E17B00" w:rsidP="00404D6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5B7127">
            <w:pPr>
              <w:jc w:val="center"/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:rsidR="00E17B00" w:rsidRDefault="00E17B00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/>
          <w:p w:rsidR="00E17B00" w:rsidRDefault="00E17B00" w:rsidP="00404D67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55DBF" w:rsidRDefault="00E17B00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8739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8739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117,0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71099B">
              <w:rPr>
                <w:sz w:val="22"/>
                <w:szCs w:val="22"/>
              </w:rPr>
              <w:t>117,</w:t>
            </w:r>
            <w:r>
              <w:rPr>
                <w:sz w:val="22"/>
                <w:szCs w:val="22"/>
              </w:rPr>
              <w:t>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2F7BAC" w:rsidRDefault="00E17B00" w:rsidP="00404D67">
            <w:pPr>
              <w:jc w:val="center"/>
            </w:pPr>
            <w:r>
              <w:t>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404D6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E4231" w:rsidRDefault="00E17B00" w:rsidP="00404D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87390" w:rsidRDefault="00E17B00" w:rsidP="00404D67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2020-2022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1409A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1409A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76060" w:rsidRDefault="00E17B00" w:rsidP="00404D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  </w:t>
            </w:r>
            <w:r w:rsidRPr="00C0066A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>Комплексное развитие сельских территорий на 2021 -2023 годы и на период до 2025 года на территории Судбищенского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F62EA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с.Судбище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404D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1D04EA">
              <w:rPr>
                <w:sz w:val="20"/>
                <w:szCs w:val="20"/>
              </w:rPr>
              <w:t>29,0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  <w:p w:rsidR="00E17B00" w:rsidRPr="002A5C0F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9854C2">
              <w:rPr>
                <w:sz w:val="20"/>
                <w:szCs w:val="20"/>
              </w:rPr>
              <w:t>0,5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2A5C0F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B6B0D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E17B00" w:rsidRPr="00F85A6F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85A6F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404D67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8227B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E17B00" w:rsidTr="00404D67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7BE1" w:rsidRDefault="00E17B00" w:rsidP="00404D67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648CB" w:rsidRDefault="00E17B00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E17B00" w:rsidRDefault="00E17B00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648CB" w:rsidRDefault="00E17B00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F331B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Pr="00F331B8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F331B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r>
              <w:t>Социальное обеспечение и иные выплаты населению</w:t>
            </w:r>
          </w:p>
          <w:p w:rsidR="00E17B00" w:rsidRDefault="00E17B00" w:rsidP="00404D6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</w:tr>
      <w:tr w:rsidR="00E17B00" w:rsidTr="00404D67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F331B8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331B8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404D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6E6DF0">
            <w:pPr>
              <w:jc w:val="center"/>
            </w:pPr>
            <w:r w:rsidRPr="00EF5F75">
              <w:rPr>
                <w:sz w:val="20"/>
                <w:szCs w:val="20"/>
              </w:rPr>
              <w:t>3,0</w:t>
            </w:r>
          </w:p>
        </w:tc>
      </w:tr>
      <w:tr w:rsidR="00E17B00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B6B0D" w:rsidRDefault="00E17B00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3305,5</w:t>
            </w:r>
          </w:p>
        </w:tc>
      </w:tr>
    </w:tbl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404D67">
      <w:pPr>
        <w:jc w:val="both"/>
        <w:rPr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ind w:left="4140" w:hanging="4140"/>
        <w:rPr>
          <w:i/>
          <w:sz w:val="22"/>
          <w:szCs w:val="22"/>
        </w:rPr>
      </w:pPr>
    </w:p>
    <w:p w:rsidR="00E17B00" w:rsidRDefault="00E17B00" w:rsidP="007B4CDB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7B4CDB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7B4CDB">
      <w:pPr>
        <w:jc w:val="both"/>
        <w:rPr>
          <w:sz w:val="22"/>
          <w:szCs w:val="22"/>
        </w:rPr>
      </w:pPr>
    </w:p>
    <w:p w:rsidR="00E17B00" w:rsidRDefault="00E17B00" w:rsidP="007B4CDB">
      <w:pPr>
        <w:jc w:val="both"/>
        <w:rPr>
          <w:sz w:val="22"/>
          <w:szCs w:val="22"/>
        </w:rPr>
      </w:pPr>
    </w:p>
    <w:p w:rsidR="00E17B00" w:rsidRDefault="00E17B00" w:rsidP="007B4CDB">
      <w:pPr>
        <w:jc w:val="both"/>
        <w:rPr>
          <w:sz w:val="22"/>
          <w:szCs w:val="22"/>
        </w:rPr>
      </w:pPr>
    </w:p>
    <w:p w:rsidR="00E17B00" w:rsidRDefault="00E17B00" w:rsidP="007B4CDB">
      <w:pPr>
        <w:jc w:val="both"/>
        <w:rPr>
          <w:sz w:val="22"/>
          <w:szCs w:val="22"/>
        </w:rPr>
      </w:pPr>
    </w:p>
    <w:p w:rsidR="00E17B00" w:rsidRDefault="00E17B00" w:rsidP="007B4CDB">
      <w:pPr>
        <w:jc w:val="both"/>
        <w:rPr>
          <w:sz w:val="22"/>
          <w:szCs w:val="22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both"/>
        <w:rPr>
          <w:i/>
          <w:lang w:val="en-US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7B4CDB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Default="00E17B00" w:rsidP="0008631A">
      <w:pPr>
        <w:jc w:val="right"/>
        <w:rPr>
          <w:i/>
          <w:color w:val="000000"/>
          <w:sz w:val="22"/>
          <w:szCs w:val="22"/>
        </w:rPr>
      </w:pPr>
    </w:p>
    <w:p w:rsidR="00E17B00" w:rsidRPr="00E76060" w:rsidRDefault="00E17B00" w:rsidP="0008631A">
      <w:pPr>
        <w:jc w:val="right"/>
        <w:rPr>
          <w:i/>
          <w:color w:val="000000"/>
        </w:rPr>
      </w:pP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10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:rsidR="00E17B00" w:rsidRDefault="00E17B00" w:rsidP="00D052C9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</w:t>
      </w:r>
    </w:p>
    <w:p w:rsidR="00E17B00" w:rsidRPr="004B2D21" w:rsidRDefault="00E17B00" w:rsidP="00D052C9">
      <w:pPr>
        <w:ind w:left="4140" w:hanging="4140"/>
        <w:jc w:val="right"/>
        <w:rPr>
          <w:i/>
          <w:color w:val="00B0F0"/>
          <w:sz w:val="22"/>
          <w:szCs w:val="22"/>
        </w:rPr>
      </w:pPr>
    </w:p>
    <w:p w:rsidR="00E17B00" w:rsidRPr="004B2D21" w:rsidRDefault="00E17B00" w:rsidP="0008631A">
      <w:pPr>
        <w:ind w:left="4140" w:hanging="4140"/>
        <w:rPr>
          <w:b/>
          <w:i/>
          <w:color w:val="00B0F0"/>
          <w:sz w:val="22"/>
          <w:szCs w:val="22"/>
        </w:rPr>
      </w:pPr>
    </w:p>
    <w:p w:rsidR="00E17B00" w:rsidRDefault="00E17B00" w:rsidP="0008631A">
      <w:pPr>
        <w:ind w:left="4140" w:hanging="4140"/>
        <w:rPr>
          <w:b/>
          <w:i/>
          <w:sz w:val="22"/>
          <w:szCs w:val="22"/>
        </w:rPr>
      </w:pPr>
    </w:p>
    <w:p w:rsidR="00E17B00" w:rsidRDefault="00E17B00" w:rsidP="0008631A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2023 -2024 годов  по</w:t>
      </w:r>
    </w:p>
    <w:p w:rsidR="00E17B00" w:rsidRDefault="00E17B00" w:rsidP="0008631A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:rsidR="00E17B00" w:rsidRDefault="00E17B00" w:rsidP="0008631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E17B00" w:rsidTr="00A05D09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E17B00" w:rsidRDefault="00E17B00" w:rsidP="00A05D09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B00" w:rsidRDefault="00E17B00" w:rsidP="00A05D0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17B00" w:rsidRDefault="00E17B00" w:rsidP="00A05D09">
            <w:pPr>
              <w:ind w:left="113" w:right="113"/>
            </w:pPr>
            <w:r>
              <w:t>Бюджетное финансирование</w:t>
            </w:r>
          </w:p>
          <w:p w:rsidR="00E17B00" w:rsidRDefault="00E17B00" w:rsidP="00A05D09">
            <w:pPr>
              <w:ind w:left="113" w:right="113"/>
            </w:pPr>
          </w:p>
        </w:tc>
      </w:tr>
      <w:tr w:rsidR="00E17B00" w:rsidTr="00A05D09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B00" w:rsidRDefault="00E17B00" w:rsidP="00A05D09">
            <w:pPr>
              <w:ind w:left="113" w:right="113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B00" w:rsidRPr="00A00D09" w:rsidRDefault="00E17B00" w:rsidP="00A05D09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17B00" w:rsidRDefault="00E17B00" w:rsidP="00A05D09">
            <w:pPr>
              <w:ind w:left="113" w:right="113"/>
              <w:jc w:val="center"/>
            </w:pPr>
            <w:r>
              <w:t>2024</w:t>
            </w: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  <w:p w:rsidR="00E17B00" w:rsidRPr="000B6B0D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  <w:p w:rsidR="00E17B00" w:rsidRPr="003236D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3441,1</w:t>
            </w: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B6B0D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B6B0D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125,1</w:t>
            </w: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C33F4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Pr="00063BF2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650,0</w:t>
            </w:r>
          </w:p>
        </w:tc>
      </w:tr>
      <w:tr w:rsidR="00E17B00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6C0EF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650,0</w:t>
            </w:r>
          </w:p>
        </w:tc>
      </w:tr>
    </w:tbl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8"/>
      </w:tblGrid>
      <w:tr w:rsidR="00E17B00" w:rsidTr="00FD47FA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A7469D">
              <w:rPr>
                <w:i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052C9">
            <w:pPr>
              <w:jc w:val="center"/>
            </w:pPr>
            <w:r w:rsidRPr="001314AD">
              <w:rPr>
                <w:i/>
                <w:sz w:val="18"/>
                <w:szCs w:val="18"/>
              </w:rPr>
              <w:t>650,0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17B00" w:rsidTr="00FD47F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r>
              <w:rPr>
                <w:i/>
                <w:sz w:val="18"/>
                <w:szCs w:val="18"/>
              </w:rPr>
              <w:t>750,0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F5201F">
              <w:rPr>
                <w:i/>
                <w:sz w:val="18"/>
                <w:szCs w:val="18"/>
              </w:rPr>
              <w:t>700,0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A04655">
              <w:rPr>
                <w:i/>
                <w:sz w:val="18"/>
                <w:szCs w:val="18"/>
              </w:rPr>
              <w:t>750,0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Pr="003236DA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>
            <w:r w:rsidRPr="00C03C4B">
              <w:rPr>
                <w:sz w:val="18"/>
                <w:szCs w:val="18"/>
              </w:rPr>
              <w:t>267,5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236DA" w:rsidRDefault="00E17B00" w:rsidP="00A05D09">
            <w:pPr>
              <w:jc w:val="center"/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236DA" w:rsidRDefault="00E17B00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236DA" w:rsidRDefault="00E17B00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236DA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236DA" w:rsidRDefault="00E17B00" w:rsidP="00A05D09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236DA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>
            <w:r w:rsidRPr="00C03C4B">
              <w:rPr>
                <w:sz w:val="18"/>
                <w:szCs w:val="18"/>
              </w:rPr>
              <w:t>267,5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C7754D">
              <w:rPr>
                <w:sz w:val="18"/>
                <w:szCs w:val="18"/>
              </w:rPr>
              <w:t>288,2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>
            <w:r w:rsidRPr="00C03C4B">
              <w:rPr>
                <w:sz w:val="18"/>
                <w:szCs w:val="18"/>
              </w:rPr>
              <w:t>267,5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rPr>
                <w:i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24462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24462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A4484" w:rsidRDefault="00E17B00" w:rsidP="00A358A7">
            <w:pPr>
              <w:jc w:val="center"/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A952D1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2758CB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color w:val="000000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Cs/>
                <w:color w:val="000000"/>
              </w:rPr>
            </w:pPr>
            <w:r w:rsidRPr="001B6C7B">
              <w:rPr>
                <w:iCs/>
                <w:color w:val="000000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Pr="00D977F1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color w:val="000000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Pr="00D977F1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9434C" w:rsidRDefault="00E17B00" w:rsidP="00A05D09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rPr>
                <w:i/>
                <w:color w:val="000000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B6C7B" w:rsidRDefault="00E17B00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Pr="00D977F1" w:rsidRDefault="00E17B00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/>
          <w:p w:rsidR="00E17B00" w:rsidRDefault="00E17B00" w:rsidP="00A05D09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977F1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RPr="00D01911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rPr>
                <w:i/>
              </w:rPr>
            </w:pPr>
            <w:r w:rsidRPr="00D01911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01911" w:rsidRDefault="00E17B00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8021A" w:rsidRDefault="00E17B00" w:rsidP="00FD47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A4484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6B7B01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>
            <w:r w:rsidRPr="006B7B01">
              <w:rPr>
                <w:iCs/>
                <w:sz w:val="20"/>
                <w:szCs w:val="20"/>
              </w:rPr>
              <w:t>2,0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/>
          <w:p w:rsidR="00E17B00" w:rsidRDefault="00E17B00" w:rsidP="00A05D09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 xml:space="preserve">нском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20205D">
              <w:rPr>
                <w:iCs/>
                <w:sz w:val="20"/>
                <w:szCs w:val="20"/>
              </w:rPr>
              <w:t>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молодежи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8631A" w:rsidRDefault="00E17B00" w:rsidP="00A05D09">
            <w:pPr>
              <w:jc w:val="center"/>
              <w:rPr>
                <w:b/>
              </w:rPr>
            </w:pPr>
            <w:r>
              <w:rPr>
                <w:b/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56245" w:rsidRDefault="00E17B00" w:rsidP="00A358A7">
            <w:pPr>
              <w:jc w:val="center"/>
              <w:rPr>
                <w:b/>
              </w:rPr>
            </w:pPr>
            <w:r w:rsidRPr="00F56245">
              <w:rPr>
                <w:b/>
                <w:iCs/>
                <w:sz w:val="20"/>
                <w:szCs w:val="20"/>
              </w:rPr>
              <w:t>28,0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952F2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56245">
            <w:pPr>
              <w:jc w:val="center"/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сельского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20017" w:rsidRDefault="00E17B00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/>
          <w:p w:rsidR="00E17B00" w:rsidRDefault="00E17B00" w:rsidP="00A05D09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358A7">
            <w:pPr>
              <w:jc w:val="center"/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53D59">
            <w:pPr>
              <w:jc w:val="center"/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53D59">
            <w:pPr>
              <w:jc w:val="center"/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 оказания услуг местной,междугородней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  <w:p w:rsidR="00E17B00" w:rsidRPr="008F27C1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  <w:p w:rsidR="00E17B00" w:rsidRPr="008F27C1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  <w:p w:rsidR="00E17B00" w:rsidRPr="008F27C1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  <w:p w:rsidR="00E17B00" w:rsidRPr="008F27C1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678" w:rsidRDefault="00E17B00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B6678" w:rsidRDefault="00E17B00">
            <w:r w:rsidRPr="00DB6678">
              <w:t>125,1</w:t>
            </w:r>
          </w:p>
        </w:tc>
      </w:tr>
      <w:tr w:rsidR="00E17B00" w:rsidTr="00FD47FA">
        <w:trPr>
          <w:trHeight w:val="4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678" w:rsidRDefault="00E17B00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B6678" w:rsidRDefault="00E17B00">
            <w:r w:rsidRPr="00DB6678"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27C1" w:rsidRDefault="00E17B00" w:rsidP="00A05D09"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678" w:rsidRDefault="00E17B00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B6678" w:rsidRDefault="00E17B00">
            <w:r w:rsidRPr="00DB6678"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678" w:rsidRDefault="00E17B00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B6678" w:rsidRDefault="00E17B00">
            <w:r w:rsidRPr="00DB6678"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678" w:rsidRDefault="00E17B00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B6678" w:rsidRDefault="00E17B00">
            <w:r w:rsidRPr="00DB6678"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B6678" w:rsidRDefault="00E17B00">
            <w:r w:rsidRPr="00DB6678">
              <w:t>120,9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B6678" w:rsidRDefault="00E17B00">
            <w:r w:rsidRPr="00DB6678">
              <w:t>125,1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Pr="008F27C1" w:rsidRDefault="00E17B00" w:rsidP="00A05D09">
            <w:pPr>
              <w:jc w:val="center"/>
            </w:pPr>
            <w:r>
              <w:t>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Default="00E17B00" w:rsidP="00A05D0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  <w:p w:rsidR="00E17B00" w:rsidRPr="008F27C1" w:rsidRDefault="00E17B00" w:rsidP="00A05D09">
            <w:pPr>
              <w:jc w:val="center"/>
            </w:pPr>
            <w:r>
              <w:t>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/>
          <w:p w:rsidR="00E17B00" w:rsidRPr="008F27C1" w:rsidRDefault="00E17B00" w:rsidP="00A05D09">
            <w:r>
              <w:t>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</w:p>
          <w:p w:rsidR="00E17B00" w:rsidRPr="008F27C1" w:rsidRDefault="00E17B00" w:rsidP="00A05D09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17B00" w:rsidRPr="00B8430D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27C1" w:rsidRDefault="00E17B00" w:rsidP="00A05D09">
            <w:pPr>
              <w:rPr>
                <w:b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27C1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27C1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27C1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27C1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8430D" w:rsidRDefault="00E17B00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8430D" w:rsidRDefault="00E17B00" w:rsidP="00A05D09">
            <w:pPr>
              <w:rPr>
                <w:b/>
                <w:i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rPr>
                <w:b/>
                <w:i/>
              </w:rPr>
            </w:pPr>
          </w:p>
          <w:p w:rsidR="00E17B00" w:rsidRPr="00B8430D" w:rsidRDefault="00E17B00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A05D09"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2017-2019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E00D3" w:rsidRDefault="00E17B00" w:rsidP="00A05D09">
            <w:pPr>
              <w:rPr>
                <w:i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E00D3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E00D3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E00D3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E00D3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</w:p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4DB7" w:rsidRDefault="00E17B00" w:rsidP="00A05D09"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74DB7" w:rsidRDefault="00E17B00" w:rsidP="00FB3546">
            <w:pPr>
              <w:jc w:val="center"/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  <w:p w:rsidR="00E17B00" w:rsidRPr="00495C1C" w:rsidRDefault="00E17B00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  <w:p w:rsidR="00E17B00" w:rsidRDefault="00E17B00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Муниципальная целевая программа </w:t>
            </w:r>
          </w:p>
          <w:p w:rsidR="00E17B00" w:rsidRPr="00C0066A" w:rsidRDefault="00E17B00" w:rsidP="00A05D09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 xml:space="preserve">« </w:t>
            </w:r>
            <w:r>
              <w:rPr>
                <w:b/>
                <w:i/>
              </w:rPr>
              <w:t xml:space="preserve">Комплексное </w:t>
            </w:r>
            <w:r w:rsidRPr="00C0066A">
              <w:rPr>
                <w:b/>
                <w:i/>
              </w:rPr>
              <w:t xml:space="preserve"> разв</w:t>
            </w:r>
            <w:r>
              <w:rPr>
                <w:b/>
                <w:i/>
              </w:rPr>
              <w:t>итие сельских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144AB" w:rsidRDefault="00E17B00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A68F3" w:rsidRDefault="00E17B00" w:rsidP="00A05D09">
            <w:pPr>
              <w:jc w:val="center"/>
            </w:pPr>
            <w:r w:rsidRPr="00CA68F3">
              <w:t>Подпрограмма «Комплексное 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53D59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F62EA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C394B" w:rsidRDefault="00E17B00" w:rsidP="00A05D09">
            <w:pPr>
              <w:jc w:val="center"/>
              <w:rPr>
                <w:i/>
              </w:rPr>
            </w:pPr>
            <w:r w:rsidRPr="00AC394B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C394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C394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C394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C394B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374DE7">
              <w:rPr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FB3546">
            <w:pPr>
              <w:jc w:val="center"/>
            </w:pPr>
            <w:r w:rsidRPr="00933B57">
              <w:rPr>
                <w:sz w:val="20"/>
                <w:szCs w:val="20"/>
              </w:rPr>
              <w:t>200,0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i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837BD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837BD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F0A2A" w:rsidRDefault="00E17B00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07FA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07F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17B00" w:rsidRDefault="00E17B00" w:rsidP="00B107F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6A7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0386B" w:rsidRDefault="00E17B00" w:rsidP="00A05D09">
            <w:pPr>
              <w:jc w:val="center"/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170FF" w:rsidRDefault="00E17B00" w:rsidP="00B170FF">
            <w:pPr>
              <w:jc w:val="center"/>
              <w:rPr>
                <w:b/>
              </w:rPr>
            </w:pPr>
            <w:r w:rsidRPr="00B170FF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B170FF" w:rsidRDefault="00E17B00" w:rsidP="00B170FF">
            <w:pPr>
              <w:jc w:val="center"/>
              <w:rPr>
                <w:b/>
              </w:rPr>
            </w:pPr>
            <w:r w:rsidRPr="00B170FF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322862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i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2021-2023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0"/>
                <w:szCs w:val="20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0"/>
                <w:szCs w:val="20"/>
              </w:rPr>
              <w:t>250,0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6A7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F6A7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76335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DE212B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1E67F0">
              <w:rPr>
                <w:i/>
                <w:sz w:val="20"/>
                <w:szCs w:val="20"/>
              </w:rPr>
              <w:t>130,0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BD2222">
              <w:rPr>
                <w:i/>
                <w:sz w:val="20"/>
                <w:szCs w:val="20"/>
              </w:rPr>
              <w:t>130,0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F93159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7368">
              <w:rPr>
                <w:i/>
                <w:sz w:val="20"/>
                <w:szCs w:val="20"/>
              </w:rPr>
              <w:t>20,0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</w:pPr>
            <w:r w:rsidRPr="002D76F2"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573DB" w:rsidRDefault="00E17B00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2782A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>
            <w:r w:rsidRPr="00B2782A"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  <w:r w:rsidRPr="00C356DD">
              <w:rPr>
                <w:b/>
                <w:sz w:val="20"/>
                <w:szCs w:val="20"/>
              </w:rPr>
              <w:t>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E17B00" w:rsidRDefault="00E17B00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EC31BE">
              <w:rPr>
                <w:sz w:val="20"/>
                <w:szCs w:val="20"/>
              </w:rPr>
              <w:t>850,0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B170FF">
            <w:pPr>
              <w:jc w:val="center"/>
            </w:pPr>
            <w:r w:rsidRPr="00D40BDA">
              <w:rPr>
                <w:sz w:val="20"/>
                <w:szCs w:val="20"/>
              </w:rPr>
              <w:t>850,0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6740E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Pr="006740EA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6740E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CA74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r>
              <w:t>Социальное обеспечение и иные выплаты населению</w:t>
            </w:r>
          </w:p>
          <w:p w:rsidR="00E17B00" w:rsidRDefault="00E17B00" w:rsidP="00A05D0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FD47F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6740EA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37BD5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E17B00" w:rsidRPr="00837BD5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</w:rPr>
            </w:pPr>
            <w:r w:rsidRPr="00837BD5">
              <w:rPr>
                <w:b/>
                <w:i/>
              </w:rPr>
              <w:t>Муниципальная целевая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2021-2023</w:t>
            </w:r>
            <w:r w:rsidRPr="00837BD5">
              <w:rPr>
                <w:b/>
                <w:i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837BD5" w:rsidRDefault="00E17B00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A74AA" w:rsidRDefault="00E17B00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4B293C">
            <w:pPr>
              <w:jc w:val="center"/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4B293C" w:rsidRDefault="00E17B00" w:rsidP="004B293C">
            <w:pPr>
              <w:jc w:val="center"/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E17B00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740EA" w:rsidRDefault="00E17B00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3428,1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144AB" w:rsidRDefault="00E17B00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</w:tr>
    </w:tbl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sz w:val="22"/>
          <w:szCs w:val="22"/>
        </w:rPr>
      </w:pPr>
    </w:p>
    <w:p w:rsidR="00E17B00" w:rsidRDefault="00E17B00" w:rsidP="0008631A">
      <w:pPr>
        <w:jc w:val="both"/>
        <w:rPr>
          <w:sz w:val="22"/>
          <w:szCs w:val="22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08631A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08631A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1745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1745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1745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174567">
      <w:pPr>
        <w:jc w:val="right"/>
        <w:outlineLvl w:val="0"/>
        <w:rPr>
          <w:i/>
          <w:sz w:val="22"/>
          <w:szCs w:val="22"/>
        </w:rPr>
      </w:pPr>
    </w:p>
    <w:p w:rsidR="00E17B00" w:rsidRDefault="00E17B00" w:rsidP="00174567">
      <w:pPr>
        <w:jc w:val="right"/>
        <w:outlineLvl w:val="0"/>
        <w:rPr>
          <w:i/>
          <w:sz w:val="22"/>
          <w:szCs w:val="22"/>
        </w:rPr>
      </w:pPr>
    </w:p>
    <w:p w:rsidR="00E17B00" w:rsidRPr="000B2E75" w:rsidRDefault="00E17B00" w:rsidP="001745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>Приложение 11</w:t>
      </w:r>
    </w:p>
    <w:p w:rsidR="00E17B00" w:rsidRPr="007D0D4C" w:rsidRDefault="00E17B00" w:rsidP="00174567">
      <w:pPr>
        <w:jc w:val="right"/>
        <w:rPr>
          <w:i/>
          <w:sz w:val="20"/>
          <w:szCs w:val="20"/>
        </w:rPr>
      </w:pPr>
    </w:p>
    <w:p w:rsidR="00E17B00" w:rsidRPr="007D0D4C" w:rsidRDefault="00E17B00" w:rsidP="00174567">
      <w:pPr>
        <w:jc w:val="right"/>
        <w:rPr>
          <w:i/>
          <w:sz w:val="20"/>
          <w:szCs w:val="20"/>
        </w:rPr>
      </w:pPr>
    </w:p>
    <w:p w:rsidR="00E17B00" w:rsidRDefault="00E17B00" w:rsidP="00174567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проекту решения Судбищенского сельского Совета народных депутатов «О бюджете Судбищенского сельского поселения на 2022 год и плановый период 2023-2024 годов»</w:t>
      </w:r>
    </w:p>
    <w:p w:rsidR="00E17B00" w:rsidRDefault="00E17B00" w:rsidP="00174567">
      <w:pPr>
        <w:ind w:left="4140" w:hanging="4140"/>
        <w:rPr>
          <w:i/>
          <w:sz w:val="22"/>
          <w:szCs w:val="22"/>
        </w:rPr>
      </w:pPr>
    </w:p>
    <w:p w:rsidR="00E17B00" w:rsidRDefault="00E17B00" w:rsidP="00174567">
      <w:pPr>
        <w:ind w:left="4140" w:hanging="4140"/>
        <w:rPr>
          <w:i/>
          <w:sz w:val="22"/>
          <w:szCs w:val="22"/>
        </w:rPr>
      </w:pPr>
    </w:p>
    <w:p w:rsidR="00E17B00" w:rsidRDefault="00E17B00" w:rsidP="00174567">
      <w:pPr>
        <w:ind w:left="4140" w:hanging="4140"/>
        <w:rPr>
          <w:i/>
          <w:sz w:val="22"/>
          <w:szCs w:val="22"/>
        </w:rPr>
      </w:pPr>
    </w:p>
    <w:p w:rsidR="00E17B00" w:rsidRDefault="00E17B00" w:rsidP="001745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17B00" w:rsidRDefault="00E17B00" w:rsidP="00174567">
      <w:pPr>
        <w:ind w:left="4140" w:hanging="4140"/>
        <w:rPr>
          <w:b/>
          <w:i/>
          <w:sz w:val="22"/>
          <w:szCs w:val="22"/>
        </w:rPr>
      </w:pPr>
    </w:p>
    <w:p w:rsidR="00E17B00" w:rsidRPr="0050620F" w:rsidRDefault="00E17B00" w:rsidP="00174567">
      <w:pPr>
        <w:tabs>
          <w:tab w:val="left" w:pos="7200"/>
        </w:tabs>
        <w:ind w:left="360"/>
        <w:jc w:val="center"/>
        <w:rPr>
          <w:b/>
          <w:i/>
        </w:rPr>
      </w:pPr>
      <w:r w:rsidRPr="0050620F">
        <w:rPr>
          <w:b/>
          <w:i/>
        </w:rPr>
        <w:t xml:space="preserve">Ведомственная структура расходов бюджета </w:t>
      </w:r>
      <w:r>
        <w:rPr>
          <w:b/>
          <w:i/>
        </w:rPr>
        <w:t>Судбищенского</w:t>
      </w:r>
      <w:r w:rsidRPr="0050620F">
        <w:rPr>
          <w:b/>
          <w:i/>
        </w:rPr>
        <w:t xml:space="preserve"> сельского поселения Новодеревеньковского района Орловской области</w:t>
      </w:r>
      <w:r>
        <w:rPr>
          <w:b/>
          <w:i/>
        </w:rPr>
        <w:t xml:space="preserve"> 2022</w:t>
      </w:r>
      <w:r w:rsidRPr="0050620F">
        <w:rPr>
          <w:b/>
          <w:i/>
        </w:rPr>
        <w:t xml:space="preserve"> год.</w:t>
      </w:r>
    </w:p>
    <w:p w:rsidR="00E17B00" w:rsidRPr="009A55B4" w:rsidRDefault="00E17B00" w:rsidP="00174567">
      <w:pPr>
        <w:ind w:left="360"/>
        <w:jc w:val="center"/>
      </w:pPr>
      <w:r w:rsidRPr="009A55B4">
        <w:t xml:space="preserve">                                          </w:t>
      </w:r>
    </w:p>
    <w:p w:rsidR="00E17B00" w:rsidRDefault="00E17B00" w:rsidP="001745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E17B00" w:rsidRDefault="00E17B00" w:rsidP="001745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721"/>
        <w:gridCol w:w="721"/>
        <w:gridCol w:w="720"/>
        <w:gridCol w:w="1260"/>
        <w:gridCol w:w="720"/>
        <w:gridCol w:w="540"/>
        <w:gridCol w:w="1215"/>
      </w:tblGrid>
      <w:tr w:rsidR="00E17B00" w:rsidTr="001745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E17B00" w:rsidRDefault="00E17B00" w:rsidP="0017456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</w:p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B00" w:rsidRDefault="00E17B00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17B00" w:rsidRDefault="00E17B00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E17B00" w:rsidRDefault="00E17B00" w:rsidP="0017456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E17B00" w:rsidRDefault="00E17B00" w:rsidP="00174567">
            <w:pPr>
              <w:ind w:left="113" w:right="113"/>
            </w:pP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52E5A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3305,5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56118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rPr>
                <w:b/>
                <w:sz w:val="18"/>
                <w:szCs w:val="18"/>
              </w:rPr>
            </w:pP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A6BBF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3188,5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rPr>
                <w:i/>
                <w:sz w:val="18"/>
                <w:szCs w:val="18"/>
              </w:rPr>
              <w:t>6</w:t>
            </w:r>
            <w:r w:rsidRPr="008F17B8">
              <w:rPr>
                <w:i/>
                <w:sz w:val="18"/>
                <w:szCs w:val="18"/>
              </w:rPr>
              <w:t>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9A101A">
              <w:rPr>
                <w:i/>
                <w:sz w:val="18"/>
                <w:szCs w:val="18"/>
              </w:rPr>
              <w:t>600,0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1067,5</w:t>
            </w:r>
          </w:p>
        </w:tc>
      </w:tr>
      <w:tr w:rsidR="00E17B00" w:rsidTr="001745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Центральный аппарат в рамках непрограммной части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064BC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rPr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B6678">
            <w:pPr>
              <w:jc w:val="center"/>
            </w:pPr>
            <w:r w:rsidRPr="00852937">
              <w:rPr>
                <w:sz w:val="18"/>
                <w:szCs w:val="18"/>
              </w:rPr>
              <w:t>750,0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307,5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307,5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B3372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Уплата пени ,штрафов</w:t>
            </w:r>
          </w:p>
          <w:p w:rsidR="00E17B00" w:rsidRDefault="00E17B00" w:rsidP="00174567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064BC" w:rsidRDefault="00E17B00" w:rsidP="0017456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12,0</w:t>
            </w:r>
          </w:p>
        </w:tc>
      </w:tr>
      <w:tr w:rsidR="00E17B00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35DC5" w:rsidRDefault="00E17B00" w:rsidP="00174567">
            <w:pPr>
              <w:jc w:val="center"/>
            </w:pPr>
            <w:r w:rsidRPr="00035DC5">
              <w:rPr>
                <w:sz w:val="22"/>
                <w:szCs w:val="22"/>
              </w:rPr>
              <w:t>,Проведение выборов. Проведение выборов в представительные органы муниципального образования,Прочая закупка товаров,работ и услуг для государственных (муниципальных) нужд,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B4C3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648CB" w:rsidRDefault="00E17B00" w:rsidP="008F17B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/>
          <w:p w:rsidR="00E17B00" w:rsidRDefault="00E17B00" w:rsidP="00174567"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Финансирование Добровольных Народных Дружин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Закупка товаров, работ и услуг для государственных ( 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rPr>
                <w:i/>
              </w:rPr>
            </w:pPr>
            <w:r w:rsidRPr="001E4E76">
              <w:rPr>
                <w:i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1E4E76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8F17B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несовершенноетних и защита их прав в муниципальном образовании Судбищенское сельское поселение 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/>
          <w:p w:rsidR="00E17B00" w:rsidRDefault="00E17B00" w:rsidP="0017456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:rsidR="00E17B00" w:rsidRDefault="00E17B00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/>
          <w:p w:rsidR="00E17B00" w:rsidRDefault="00E17B00" w:rsidP="00174567"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46115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1E35AF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55DBF" w:rsidRDefault="00E17B00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8739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F17B8" w:rsidRDefault="00E17B00" w:rsidP="008F17B8">
            <w:pPr>
              <w:jc w:val="center"/>
            </w:pPr>
            <w:r>
              <w:t>117,0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2F7BAC" w:rsidRDefault="00E17B00" w:rsidP="00174567">
            <w:pPr>
              <w:jc w:val="center"/>
            </w:pPr>
            <w:r>
              <w:t>0,0</w:t>
            </w:r>
          </w:p>
        </w:tc>
      </w:tr>
      <w:tr w:rsidR="00E17B00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17456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E4231" w:rsidRDefault="00E17B00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E4231" w:rsidRDefault="00E17B00" w:rsidP="001745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087390" w:rsidRDefault="00E17B00" w:rsidP="00174567">
            <w:r w:rsidRPr="00087390"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2020-2022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2020-2022 годы в Судбищенском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55397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E17B00" w:rsidTr="00C92FA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654592" w:rsidRDefault="00E17B00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1409A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81409A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E76060" w:rsidRDefault="00E17B00" w:rsidP="001745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</w:rPr>
            </w:pPr>
            <w:r w:rsidRPr="00C0066A">
              <w:rPr>
                <w:b/>
                <w:i/>
              </w:rPr>
              <w:t>Муниципальная целевая программа</w:t>
            </w:r>
            <w:r>
              <w:rPr>
                <w:b/>
                <w:i/>
              </w:rPr>
              <w:t xml:space="preserve">        </w:t>
            </w:r>
            <w:r w:rsidRPr="00C0066A">
              <w:rPr>
                <w:b/>
                <w:i/>
              </w:rPr>
              <w:t xml:space="preserve"> « </w:t>
            </w:r>
            <w:r>
              <w:rPr>
                <w:b/>
                <w:i/>
              </w:rPr>
              <w:t>Комплексное</w:t>
            </w:r>
            <w:r w:rsidRPr="00C0066A">
              <w:rPr>
                <w:b/>
                <w:i/>
              </w:rPr>
              <w:t xml:space="preserve"> развитие сел</w:t>
            </w:r>
            <w:r>
              <w:rPr>
                <w:b/>
                <w:i/>
              </w:rPr>
              <w:t>ьских территорий на 2021 -2023 годы и на период до 2025</w:t>
            </w:r>
            <w:r w:rsidRPr="00C0066A">
              <w:rPr>
                <w:b/>
                <w:i/>
              </w:rPr>
              <w:t xml:space="preserve"> года</w:t>
            </w:r>
            <w:r>
              <w:rPr>
                <w:b/>
                <w:i/>
              </w:rPr>
              <w:t xml:space="preserve"> на территории Судбищенского сельского поселения</w:t>
            </w:r>
            <w:r w:rsidRPr="00C0066A">
              <w:rPr>
                <w:b/>
                <w:i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</w:rPr>
            </w:pPr>
            <w:r w:rsidRPr="00C0066A">
              <w:rPr>
                <w:i/>
              </w:rPr>
              <w:t>Подпрограмма</w:t>
            </w:r>
            <w:r>
              <w:rPr>
                <w:i/>
              </w:rPr>
              <w:t xml:space="preserve"> «</w:t>
            </w:r>
            <w:r w:rsidRPr="00EE76EB">
              <w:rPr>
                <w:i/>
              </w:rPr>
              <w:t>Комплексное развитие сельских территорий на 2021 -2023 годы и на период до 2025 года на территории Судбищенского сельского поселения</w:t>
            </w:r>
            <w:r>
              <w:rPr>
                <w:i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C0066A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</w:pPr>
            <w:r w:rsidRPr="003C6484"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2F62EA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C6484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>
              <w:rPr>
                <w:i/>
              </w:rPr>
              <w:t>Основное мероприятие – обустройство зоны отдыха в с.Судбище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 w:rsidRPr="003C6484"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 w:rsidRPr="003C6484"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2CDC" w:rsidRDefault="00E17B00" w:rsidP="00174567">
            <w:pPr>
              <w:jc w:val="center"/>
              <w:rPr>
                <w:i/>
              </w:rPr>
            </w:pPr>
            <w:r w:rsidRPr="00792CDC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792CDC">
              <w:rPr>
                <w:i/>
              </w:rPr>
              <w:t>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8F17B8">
            <w:pPr>
              <w:jc w:val="center"/>
            </w:pPr>
            <w:r w:rsidRPr="009C1F91">
              <w:rPr>
                <w:sz w:val="20"/>
                <w:szCs w:val="20"/>
              </w:rPr>
              <w:t>29,0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AE0C8B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  <w:p w:rsidR="00E17B00" w:rsidRPr="002A5C0F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2019-2021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0,5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2A5C0F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281,0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B6B0D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281,0</w:t>
            </w:r>
          </w:p>
        </w:tc>
      </w:tr>
      <w:tr w:rsidR="00E17B00" w:rsidRPr="00F85A6F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B00" w:rsidRPr="00F85A6F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85A6F" w:rsidRDefault="00E17B00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F85A6F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Подпрограмма  « Энергосбережение</w:t>
            </w:r>
            <w:r>
              <w:t xml:space="preserve"> и повышение энергетической эффективности Судбищенского сельского поселения  на 201</w:t>
            </w:r>
            <w:r w:rsidRPr="00655FEA">
              <w:t>7</w:t>
            </w:r>
            <w:r>
              <w:t>-201</w:t>
            </w:r>
            <w:r w:rsidRPr="00655FEA">
              <w:t>9</w:t>
            </w:r>
            <w: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spacing w:line="480" w:lineRule="auto"/>
              <w:jc w:val="center"/>
              <w:rPr>
                <w:i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jc w:val="center"/>
            </w:pPr>
            <w:r w:rsidRPr="00AE0C8B">
              <w:t xml:space="preserve">Прочие мероприятия по благоустройству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AE0C8B" w:rsidRDefault="00E17B00" w:rsidP="001745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174567">
            <w:pPr>
              <w:rPr>
                <w:b/>
                <w:i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38227B" w:rsidRDefault="00E17B00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38227B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270,0</w:t>
            </w:r>
          </w:p>
        </w:tc>
      </w:tr>
      <w:tr w:rsidR="00E17B00" w:rsidTr="00685A6B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140,0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B696F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B43E21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A1013">
              <w:rPr>
                <w:i/>
                <w:sz w:val="20"/>
                <w:szCs w:val="20"/>
              </w:rPr>
              <w:t>140,0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97BE1" w:rsidRDefault="00E17B00" w:rsidP="00174567"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797BE1" w:rsidRDefault="00E17B00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75348E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648CB" w:rsidRDefault="00E17B00" w:rsidP="001745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E17B00" w:rsidRDefault="00E17B00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648CB" w:rsidRDefault="00E17B00" w:rsidP="00174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E17B00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ind w:firstLine="708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Pr="00654592" w:rsidRDefault="00E17B00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F331B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Pr="00F331B8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F331B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Оказание других видов социальной помощи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r>
              <w:t>Социальное обеспечение и иные выплаты населению</w:t>
            </w:r>
          </w:p>
          <w:p w:rsidR="00E17B00" w:rsidRDefault="00E17B00" w:rsidP="00174567"/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</w:tr>
      <w:tr w:rsidR="00E17B00" w:rsidTr="00784D22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E17B00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i/>
              </w:rPr>
            </w:pPr>
            <w:r>
              <w:rPr>
                <w:i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</w:p>
          <w:p w:rsidR="00E17B00" w:rsidRPr="00F331B8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00" w:rsidRPr="00654592" w:rsidRDefault="00E17B00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Массовый спорт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C0FF0">
            <w:pPr>
              <w:jc w:val="center"/>
            </w:pPr>
            <w:r w:rsidRPr="00B803AB">
              <w:rPr>
                <w:b/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</w:t>
            </w:r>
            <w:r w:rsidRPr="00F331B8">
              <w:rPr>
                <w:b/>
                <w:i/>
              </w:rPr>
              <w:t xml:space="preserve"> программа «Развитие физической культуры и спорта  в Судбище</w:t>
            </w:r>
            <w:r>
              <w:rPr>
                <w:b/>
                <w:i/>
              </w:rPr>
              <w:t>нском сельском поселении на 2021-2023</w:t>
            </w:r>
            <w:r w:rsidRPr="00F331B8">
              <w:rPr>
                <w:b/>
                <w:i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F331B8" w:rsidRDefault="00E17B00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Default="00E17B00" w:rsidP="00DC0FF0">
            <w:pPr>
              <w:jc w:val="center"/>
            </w:pPr>
            <w:r w:rsidRPr="00B803AB">
              <w:rPr>
                <w:b/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E17B00" w:rsidRDefault="00E17B00"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Pr="009560E6" w:rsidRDefault="00E17B00" w:rsidP="001745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DC0FF0" w:rsidRDefault="00E17B00" w:rsidP="00DC0FF0">
            <w:pPr>
              <w:jc w:val="center"/>
            </w:pPr>
            <w:r w:rsidRPr="00DC0FF0">
              <w:rPr>
                <w:sz w:val="20"/>
                <w:szCs w:val="20"/>
              </w:rPr>
              <w:t>3,0</w:t>
            </w:r>
          </w:p>
        </w:tc>
      </w:tr>
      <w:tr w:rsidR="00E17B00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/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00" w:rsidRDefault="00E17B00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00" w:rsidRPr="000B6B0D" w:rsidRDefault="00E17B00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3456,4</w:t>
            </w:r>
          </w:p>
        </w:tc>
      </w:tr>
    </w:tbl>
    <w:p w:rsidR="00E17B00" w:rsidRDefault="00E17B00" w:rsidP="0008631A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08631A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08631A">
      <w:pPr>
        <w:jc w:val="both"/>
        <w:rPr>
          <w:i/>
          <w:sz w:val="22"/>
          <w:szCs w:val="22"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Default="00E17B00" w:rsidP="0008631A">
      <w:pPr>
        <w:jc w:val="both"/>
        <w:rPr>
          <w:i/>
          <w:lang w:val="en-US"/>
        </w:rPr>
      </w:pPr>
    </w:p>
    <w:p w:rsidR="00E17B00" w:rsidRPr="00E76060" w:rsidRDefault="00E17B00" w:rsidP="0008631A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:rsidR="00E17B00" w:rsidRDefault="00E17B00" w:rsidP="0008631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E17B00" w:rsidRDefault="00E17B00" w:rsidP="0008631A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:rsidR="00E17B00" w:rsidRDefault="00E17B00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E17B00" w:rsidRDefault="00E17B00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E17B00" w:rsidRDefault="00E17B00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E17B00" w:rsidRDefault="00E17B00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E17B00" w:rsidRDefault="00E17B00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p w:rsidR="00E17B00" w:rsidRDefault="00E17B00" w:rsidP="0008631A">
      <w:pPr>
        <w:jc w:val="right"/>
        <w:rPr>
          <w:i/>
          <w:color w:val="000000"/>
          <w:sz w:val="20"/>
          <w:szCs w:val="20"/>
        </w:rPr>
      </w:pPr>
    </w:p>
    <w:sectPr w:rsidR="00E17B00" w:rsidSect="003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CDB"/>
    <w:rsid w:val="00000C68"/>
    <w:rsid w:val="00007DA9"/>
    <w:rsid w:val="00025673"/>
    <w:rsid w:val="00035DC5"/>
    <w:rsid w:val="000414C6"/>
    <w:rsid w:val="0005634E"/>
    <w:rsid w:val="00063BF2"/>
    <w:rsid w:val="00067B88"/>
    <w:rsid w:val="00076152"/>
    <w:rsid w:val="00080603"/>
    <w:rsid w:val="0008631A"/>
    <w:rsid w:val="00087390"/>
    <w:rsid w:val="00091021"/>
    <w:rsid w:val="000A10E9"/>
    <w:rsid w:val="000A54EE"/>
    <w:rsid w:val="000B2E75"/>
    <w:rsid w:val="000B6B0D"/>
    <w:rsid w:val="000C5A0E"/>
    <w:rsid w:val="000D5644"/>
    <w:rsid w:val="000D5FB0"/>
    <w:rsid w:val="000D6D34"/>
    <w:rsid w:val="000F0264"/>
    <w:rsid w:val="000F0B5E"/>
    <w:rsid w:val="000F7C8A"/>
    <w:rsid w:val="00102C0F"/>
    <w:rsid w:val="001040CE"/>
    <w:rsid w:val="00104453"/>
    <w:rsid w:val="001144AB"/>
    <w:rsid w:val="00120017"/>
    <w:rsid w:val="001225E4"/>
    <w:rsid w:val="0012694C"/>
    <w:rsid w:val="001314AD"/>
    <w:rsid w:val="001343A6"/>
    <w:rsid w:val="00147BA2"/>
    <w:rsid w:val="00152DA8"/>
    <w:rsid w:val="00157520"/>
    <w:rsid w:val="00163CC8"/>
    <w:rsid w:val="0016462D"/>
    <w:rsid w:val="001678CE"/>
    <w:rsid w:val="00171BF3"/>
    <w:rsid w:val="00174567"/>
    <w:rsid w:val="001755F3"/>
    <w:rsid w:val="001778A4"/>
    <w:rsid w:val="0018311A"/>
    <w:rsid w:val="001864D9"/>
    <w:rsid w:val="00195EDF"/>
    <w:rsid w:val="001A25FF"/>
    <w:rsid w:val="001A4A89"/>
    <w:rsid w:val="001B6C7B"/>
    <w:rsid w:val="001B7A18"/>
    <w:rsid w:val="001D04EA"/>
    <w:rsid w:val="001D5414"/>
    <w:rsid w:val="001D548A"/>
    <w:rsid w:val="001E35AF"/>
    <w:rsid w:val="001E4E76"/>
    <w:rsid w:val="001E67F0"/>
    <w:rsid w:val="00200A5C"/>
    <w:rsid w:val="0020205D"/>
    <w:rsid w:val="0020215F"/>
    <w:rsid w:val="0021444C"/>
    <w:rsid w:val="002363E2"/>
    <w:rsid w:val="00251336"/>
    <w:rsid w:val="00272029"/>
    <w:rsid w:val="002758CB"/>
    <w:rsid w:val="00276B36"/>
    <w:rsid w:val="00277536"/>
    <w:rsid w:val="002857F1"/>
    <w:rsid w:val="002939C3"/>
    <w:rsid w:val="002971AC"/>
    <w:rsid w:val="002A1013"/>
    <w:rsid w:val="002A15E4"/>
    <w:rsid w:val="002A4B9B"/>
    <w:rsid w:val="002A5C0F"/>
    <w:rsid w:val="002B0614"/>
    <w:rsid w:val="002B1E9E"/>
    <w:rsid w:val="002B38C6"/>
    <w:rsid w:val="002B4C38"/>
    <w:rsid w:val="002C1FB0"/>
    <w:rsid w:val="002D2B15"/>
    <w:rsid w:val="002D76F2"/>
    <w:rsid w:val="002E0964"/>
    <w:rsid w:val="002F1964"/>
    <w:rsid w:val="002F62EA"/>
    <w:rsid w:val="002F7BAC"/>
    <w:rsid w:val="0030498A"/>
    <w:rsid w:val="00306989"/>
    <w:rsid w:val="003100EC"/>
    <w:rsid w:val="00317309"/>
    <w:rsid w:val="00321A23"/>
    <w:rsid w:val="00322203"/>
    <w:rsid w:val="00322862"/>
    <w:rsid w:val="003236DA"/>
    <w:rsid w:val="0032552F"/>
    <w:rsid w:val="00341F86"/>
    <w:rsid w:val="00342B00"/>
    <w:rsid w:val="00343AC7"/>
    <w:rsid w:val="00345CC0"/>
    <w:rsid w:val="0035100B"/>
    <w:rsid w:val="00351170"/>
    <w:rsid w:val="00354F5F"/>
    <w:rsid w:val="00360462"/>
    <w:rsid w:val="003612E3"/>
    <w:rsid w:val="00372EDD"/>
    <w:rsid w:val="00374DE7"/>
    <w:rsid w:val="00375907"/>
    <w:rsid w:val="00376F5C"/>
    <w:rsid w:val="0038021A"/>
    <w:rsid w:val="0038227B"/>
    <w:rsid w:val="00385A88"/>
    <w:rsid w:val="0039434C"/>
    <w:rsid w:val="003A1A8B"/>
    <w:rsid w:val="003B0F7A"/>
    <w:rsid w:val="003B3347"/>
    <w:rsid w:val="003B3372"/>
    <w:rsid w:val="003B3A43"/>
    <w:rsid w:val="003C6484"/>
    <w:rsid w:val="003D4051"/>
    <w:rsid w:val="003E56CA"/>
    <w:rsid w:val="003F2181"/>
    <w:rsid w:val="003F4B35"/>
    <w:rsid w:val="00404D67"/>
    <w:rsid w:val="00423F30"/>
    <w:rsid w:val="00433FFE"/>
    <w:rsid w:val="00434915"/>
    <w:rsid w:val="00437F0A"/>
    <w:rsid w:val="004431E2"/>
    <w:rsid w:val="00443AF5"/>
    <w:rsid w:val="00453D59"/>
    <w:rsid w:val="0045497B"/>
    <w:rsid w:val="00457287"/>
    <w:rsid w:val="00457FC2"/>
    <w:rsid w:val="00465313"/>
    <w:rsid w:val="00485EF3"/>
    <w:rsid w:val="0049292A"/>
    <w:rsid w:val="00495C1C"/>
    <w:rsid w:val="004976B3"/>
    <w:rsid w:val="004A0701"/>
    <w:rsid w:val="004B293C"/>
    <w:rsid w:val="004B2D21"/>
    <w:rsid w:val="004C3405"/>
    <w:rsid w:val="004F0205"/>
    <w:rsid w:val="00502192"/>
    <w:rsid w:val="0050620F"/>
    <w:rsid w:val="00512489"/>
    <w:rsid w:val="00524C79"/>
    <w:rsid w:val="005405AD"/>
    <w:rsid w:val="0054107C"/>
    <w:rsid w:val="00544A31"/>
    <w:rsid w:val="0055297B"/>
    <w:rsid w:val="00553976"/>
    <w:rsid w:val="00561B1A"/>
    <w:rsid w:val="00563885"/>
    <w:rsid w:val="00584DF1"/>
    <w:rsid w:val="005B51A9"/>
    <w:rsid w:val="005B5AF2"/>
    <w:rsid w:val="005B68A8"/>
    <w:rsid w:val="005B7127"/>
    <w:rsid w:val="005C4E88"/>
    <w:rsid w:val="005E51C1"/>
    <w:rsid w:val="005F7202"/>
    <w:rsid w:val="00602E5F"/>
    <w:rsid w:val="006154C8"/>
    <w:rsid w:val="0062346B"/>
    <w:rsid w:val="0062638F"/>
    <w:rsid w:val="00626940"/>
    <w:rsid w:val="006315C7"/>
    <w:rsid w:val="00632FBF"/>
    <w:rsid w:val="00633A64"/>
    <w:rsid w:val="00644DCD"/>
    <w:rsid w:val="0065197D"/>
    <w:rsid w:val="006533AD"/>
    <w:rsid w:val="00654592"/>
    <w:rsid w:val="00655FEA"/>
    <w:rsid w:val="00657610"/>
    <w:rsid w:val="006740EA"/>
    <w:rsid w:val="00685A6B"/>
    <w:rsid w:val="00692E5D"/>
    <w:rsid w:val="006A0B3D"/>
    <w:rsid w:val="006A0C9F"/>
    <w:rsid w:val="006A3286"/>
    <w:rsid w:val="006A7692"/>
    <w:rsid w:val="006B7B01"/>
    <w:rsid w:val="006C0EFB"/>
    <w:rsid w:val="006C2428"/>
    <w:rsid w:val="006D41BF"/>
    <w:rsid w:val="006D7BCC"/>
    <w:rsid w:val="006E02B4"/>
    <w:rsid w:val="006E0355"/>
    <w:rsid w:val="006E260F"/>
    <w:rsid w:val="006E6DF0"/>
    <w:rsid w:val="006F157D"/>
    <w:rsid w:val="00703AB3"/>
    <w:rsid w:val="00705DC2"/>
    <w:rsid w:val="0071099B"/>
    <w:rsid w:val="00711F07"/>
    <w:rsid w:val="00716486"/>
    <w:rsid w:val="007306C4"/>
    <w:rsid w:val="007331B3"/>
    <w:rsid w:val="00733DCC"/>
    <w:rsid w:val="007349C5"/>
    <w:rsid w:val="00735D66"/>
    <w:rsid w:val="00741307"/>
    <w:rsid w:val="0074273B"/>
    <w:rsid w:val="0075348E"/>
    <w:rsid w:val="0075394C"/>
    <w:rsid w:val="00761738"/>
    <w:rsid w:val="00776F92"/>
    <w:rsid w:val="0077729F"/>
    <w:rsid w:val="00784D22"/>
    <w:rsid w:val="00792CDC"/>
    <w:rsid w:val="00793009"/>
    <w:rsid w:val="00797BE1"/>
    <w:rsid w:val="007B4CDB"/>
    <w:rsid w:val="007C1EDF"/>
    <w:rsid w:val="007D0D4C"/>
    <w:rsid w:val="007E122F"/>
    <w:rsid w:val="007E4231"/>
    <w:rsid w:val="007E4317"/>
    <w:rsid w:val="0081409A"/>
    <w:rsid w:val="00820DF2"/>
    <w:rsid w:val="00820F24"/>
    <w:rsid w:val="00837B9A"/>
    <w:rsid w:val="00837BD5"/>
    <w:rsid w:val="00847D1F"/>
    <w:rsid w:val="00852937"/>
    <w:rsid w:val="00875A3F"/>
    <w:rsid w:val="00877B7B"/>
    <w:rsid w:val="00896D95"/>
    <w:rsid w:val="00897A30"/>
    <w:rsid w:val="008A2872"/>
    <w:rsid w:val="008B1E13"/>
    <w:rsid w:val="008B751D"/>
    <w:rsid w:val="008C014D"/>
    <w:rsid w:val="008C64FF"/>
    <w:rsid w:val="008E00D3"/>
    <w:rsid w:val="008E52C5"/>
    <w:rsid w:val="008E5745"/>
    <w:rsid w:val="008E67A2"/>
    <w:rsid w:val="008F17B8"/>
    <w:rsid w:val="008F202A"/>
    <w:rsid w:val="008F27C1"/>
    <w:rsid w:val="008F358C"/>
    <w:rsid w:val="008F5B43"/>
    <w:rsid w:val="008F6692"/>
    <w:rsid w:val="008F6A75"/>
    <w:rsid w:val="008F6ADF"/>
    <w:rsid w:val="008F70D0"/>
    <w:rsid w:val="00926065"/>
    <w:rsid w:val="00927E7D"/>
    <w:rsid w:val="00933B57"/>
    <w:rsid w:val="00933F04"/>
    <w:rsid w:val="00935033"/>
    <w:rsid w:val="0094615E"/>
    <w:rsid w:val="00952C6E"/>
    <w:rsid w:val="0095397C"/>
    <w:rsid w:val="00953E4E"/>
    <w:rsid w:val="009560E6"/>
    <w:rsid w:val="0096122C"/>
    <w:rsid w:val="009854C2"/>
    <w:rsid w:val="00991F46"/>
    <w:rsid w:val="00992A34"/>
    <w:rsid w:val="009A101A"/>
    <w:rsid w:val="009A320A"/>
    <w:rsid w:val="009A55B4"/>
    <w:rsid w:val="009B2B96"/>
    <w:rsid w:val="009B2E58"/>
    <w:rsid w:val="009C1F91"/>
    <w:rsid w:val="009C3D54"/>
    <w:rsid w:val="009D62EF"/>
    <w:rsid w:val="009F5E0B"/>
    <w:rsid w:val="00A00D09"/>
    <w:rsid w:val="00A04655"/>
    <w:rsid w:val="00A05D09"/>
    <w:rsid w:val="00A107BC"/>
    <w:rsid w:val="00A358A7"/>
    <w:rsid w:val="00A50B23"/>
    <w:rsid w:val="00A541B8"/>
    <w:rsid w:val="00A56489"/>
    <w:rsid w:val="00A56B48"/>
    <w:rsid w:val="00A57B82"/>
    <w:rsid w:val="00A60109"/>
    <w:rsid w:val="00A63786"/>
    <w:rsid w:val="00A66CEB"/>
    <w:rsid w:val="00A72F33"/>
    <w:rsid w:val="00A7469D"/>
    <w:rsid w:val="00A74DB7"/>
    <w:rsid w:val="00A76335"/>
    <w:rsid w:val="00A766A1"/>
    <w:rsid w:val="00A77342"/>
    <w:rsid w:val="00A83C71"/>
    <w:rsid w:val="00A952D1"/>
    <w:rsid w:val="00AA4484"/>
    <w:rsid w:val="00AC394B"/>
    <w:rsid w:val="00AD0001"/>
    <w:rsid w:val="00AD0CA6"/>
    <w:rsid w:val="00AD3BF7"/>
    <w:rsid w:val="00AD647D"/>
    <w:rsid w:val="00AE0C8B"/>
    <w:rsid w:val="00AE3883"/>
    <w:rsid w:val="00B0386B"/>
    <w:rsid w:val="00B10572"/>
    <w:rsid w:val="00B107FA"/>
    <w:rsid w:val="00B12F12"/>
    <w:rsid w:val="00B170FF"/>
    <w:rsid w:val="00B20EE1"/>
    <w:rsid w:val="00B25EDC"/>
    <w:rsid w:val="00B2782A"/>
    <w:rsid w:val="00B35777"/>
    <w:rsid w:val="00B36C29"/>
    <w:rsid w:val="00B37298"/>
    <w:rsid w:val="00B4296A"/>
    <w:rsid w:val="00B43E21"/>
    <w:rsid w:val="00B455E5"/>
    <w:rsid w:val="00B573DB"/>
    <w:rsid w:val="00B73D7E"/>
    <w:rsid w:val="00B76D66"/>
    <w:rsid w:val="00B803AB"/>
    <w:rsid w:val="00B8430D"/>
    <w:rsid w:val="00B94A9B"/>
    <w:rsid w:val="00B952F2"/>
    <w:rsid w:val="00BA61D5"/>
    <w:rsid w:val="00BB3F69"/>
    <w:rsid w:val="00BC394A"/>
    <w:rsid w:val="00BD2222"/>
    <w:rsid w:val="00BD37E7"/>
    <w:rsid w:val="00BD7D3B"/>
    <w:rsid w:val="00BE6AC2"/>
    <w:rsid w:val="00BF57EF"/>
    <w:rsid w:val="00BF64E9"/>
    <w:rsid w:val="00C0066A"/>
    <w:rsid w:val="00C03C4B"/>
    <w:rsid w:val="00C069F6"/>
    <w:rsid w:val="00C356DD"/>
    <w:rsid w:val="00C36380"/>
    <w:rsid w:val="00C44043"/>
    <w:rsid w:val="00C46115"/>
    <w:rsid w:val="00C5392B"/>
    <w:rsid w:val="00C55DBF"/>
    <w:rsid w:val="00C6552C"/>
    <w:rsid w:val="00C7754D"/>
    <w:rsid w:val="00C86F44"/>
    <w:rsid w:val="00C9128F"/>
    <w:rsid w:val="00C92FAF"/>
    <w:rsid w:val="00C934CC"/>
    <w:rsid w:val="00C978D5"/>
    <w:rsid w:val="00CA11A6"/>
    <w:rsid w:val="00CA2563"/>
    <w:rsid w:val="00CA2759"/>
    <w:rsid w:val="00CA27CD"/>
    <w:rsid w:val="00CA68F3"/>
    <w:rsid w:val="00CA7237"/>
    <w:rsid w:val="00CA74AA"/>
    <w:rsid w:val="00CB58FE"/>
    <w:rsid w:val="00CC2E24"/>
    <w:rsid w:val="00CD51CB"/>
    <w:rsid w:val="00CE1216"/>
    <w:rsid w:val="00CE3A52"/>
    <w:rsid w:val="00CF01BE"/>
    <w:rsid w:val="00CF0251"/>
    <w:rsid w:val="00CF37DC"/>
    <w:rsid w:val="00D01911"/>
    <w:rsid w:val="00D02666"/>
    <w:rsid w:val="00D052C9"/>
    <w:rsid w:val="00D12A2F"/>
    <w:rsid w:val="00D165B7"/>
    <w:rsid w:val="00D20485"/>
    <w:rsid w:val="00D24462"/>
    <w:rsid w:val="00D277AA"/>
    <w:rsid w:val="00D279CA"/>
    <w:rsid w:val="00D3141B"/>
    <w:rsid w:val="00D40BDA"/>
    <w:rsid w:val="00D534CC"/>
    <w:rsid w:val="00D648CB"/>
    <w:rsid w:val="00D84526"/>
    <w:rsid w:val="00D86481"/>
    <w:rsid w:val="00D866C9"/>
    <w:rsid w:val="00D914D3"/>
    <w:rsid w:val="00D937E3"/>
    <w:rsid w:val="00D977F1"/>
    <w:rsid w:val="00DA0676"/>
    <w:rsid w:val="00DA50CA"/>
    <w:rsid w:val="00DA6BBF"/>
    <w:rsid w:val="00DB4EA0"/>
    <w:rsid w:val="00DB6678"/>
    <w:rsid w:val="00DB68EA"/>
    <w:rsid w:val="00DC0FF0"/>
    <w:rsid w:val="00DC33F4"/>
    <w:rsid w:val="00DD15E9"/>
    <w:rsid w:val="00DE212B"/>
    <w:rsid w:val="00DE682C"/>
    <w:rsid w:val="00E064BC"/>
    <w:rsid w:val="00E14589"/>
    <w:rsid w:val="00E14BED"/>
    <w:rsid w:val="00E17B00"/>
    <w:rsid w:val="00E209D2"/>
    <w:rsid w:val="00E268CC"/>
    <w:rsid w:val="00E3472E"/>
    <w:rsid w:val="00E365D9"/>
    <w:rsid w:val="00E474B2"/>
    <w:rsid w:val="00E609D3"/>
    <w:rsid w:val="00E61F75"/>
    <w:rsid w:val="00E76060"/>
    <w:rsid w:val="00E77C75"/>
    <w:rsid w:val="00E87EAD"/>
    <w:rsid w:val="00E9673B"/>
    <w:rsid w:val="00E96F57"/>
    <w:rsid w:val="00EA10B1"/>
    <w:rsid w:val="00EA340F"/>
    <w:rsid w:val="00EC20F6"/>
    <w:rsid w:val="00EC31BE"/>
    <w:rsid w:val="00EC7368"/>
    <w:rsid w:val="00EC7FD5"/>
    <w:rsid w:val="00ED70E7"/>
    <w:rsid w:val="00EE755E"/>
    <w:rsid w:val="00EE76EB"/>
    <w:rsid w:val="00EF5F75"/>
    <w:rsid w:val="00F024DB"/>
    <w:rsid w:val="00F147C7"/>
    <w:rsid w:val="00F17234"/>
    <w:rsid w:val="00F253DC"/>
    <w:rsid w:val="00F2703D"/>
    <w:rsid w:val="00F331B8"/>
    <w:rsid w:val="00F44C08"/>
    <w:rsid w:val="00F5041E"/>
    <w:rsid w:val="00F5201F"/>
    <w:rsid w:val="00F52E5A"/>
    <w:rsid w:val="00F56118"/>
    <w:rsid w:val="00F56245"/>
    <w:rsid w:val="00F63563"/>
    <w:rsid w:val="00F7013D"/>
    <w:rsid w:val="00F776DC"/>
    <w:rsid w:val="00F85A6F"/>
    <w:rsid w:val="00F93159"/>
    <w:rsid w:val="00FA1269"/>
    <w:rsid w:val="00FA2565"/>
    <w:rsid w:val="00FB194E"/>
    <w:rsid w:val="00FB3546"/>
    <w:rsid w:val="00FB696F"/>
    <w:rsid w:val="00FB7CD4"/>
    <w:rsid w:val="00FC133E"/>
    <w:rsid w:val="00FC16E3"/>
    <w:rsid w:val="00FC3865"/>
    <w:rsid w:val="00FC41FB"/>
    <w:rsid w:val="00FC4DED"/>
    <w:rsid w:val="00FC743C"/>
    <w:rsid w:val="00FD47FA"/>
    <w:rsid w:val="00F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4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4CDB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C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C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4CDB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4CDB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B4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7B4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rsid w:val="007B4CDB"/>
    <w:pPr>
      <w:jc w:val="right"/>
    </w:pPr>
    <w:rPr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B4C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7B4CD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B4CD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B4CD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4CDB"/>
    <w:rPr>
      <w:rFonts w:eastAsia="Times New Roman" w:cs="Times New Roman"/>
      <w:sz w:val="24"/>
      <w:lang w:val="ru-RU" w:eastAsia="ru-RU" w:bidi="ar-SA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semiHidden/>
    <w:locked/>
    <w:rsid w:val="007B4CDB"/>
    <w:rPr>
      <w:rFonts w:cs="Times New Roman"/>
      <w:sz w:val="24"/>
      <w:szCs w:val="24"/>
      <w:lang w:bidi="ar-SA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semiHidden/>
    <w:rsid w:val="007B4CDB"/>
    <w:pPr>
      <w:spacing w:after="120"/>
      <w:ind w:left="283"/>
    </w:p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semiHidden/>
    <w:locked/>
    <w:rsid w:val="00372ED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B4C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7B4C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B4CDB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7B4CDB"/>
    <w:pPr>
      <w:widowControl w:val="0"/>
      <w:snapToGrid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7B4CDB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Normal1">
    <w:name w:val="Normal1"/>
    <w:uiPriority w:val="99"/>
    <w:rsid w:val="007B4CDB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B4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B4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CDB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Normal"/>
    <w:uiPriority w:val="99"/>
    <w:rsid w:val="007B4CDB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7B4CDB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7B4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4CDB"/>
    <w:rPr>
      <w:rFonts w:ascii="Tahoma" w:hAnsi="Tahoma" w:cs="Tahoma"/>
      <w:lang w:val="ru-RU" w:eastAsia="ru-RU" w:bidi="ar-SA"/>
    </w:rPr>
  </w:style>
  <w:style w:type="character" w:customStyle="1" w:styleId="1">
    <w:name w:val="Основной текст 1 Знак"/>
    <w:aliases w:val="Надин стиль Знак,Нумерованный список !! Знак,Iniiaiie oaeno 1 Знак,Ioia?iaaiiue nienie !! Знак,Iaaei noeeu Знак Знак"/>
    <w:uiPriority w:val="99"/>
    <w:rsid w:val="00152DA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1104</TotalTime>
  <Pages>50</Pages>
  <Words>17221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2021-12-01T11:26:00Z</cp:lastPrinted>
  <dcterms:created xsi:type="dcterms:W3CDTF">2019-12-12T12:45:00Z</dcterms:created>
  <dcterms:modified xsi:type="dcterms:W3CDTF">2021-12-01T13:20:00Z</dcterms:modified>
</cp:coreProperties>
</file>