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38" w:rsidRDefault="00321938" w:rsidP="00321938">
      <w:pPr>
        <w:ind w:right="381"/>
        <w:jc w:val="center"/>
        <w:rPr>
          <w:rFonts w:ascii="Arial" w:hAnsi="Arial" w:cs="Arial"/>
        </w:rPr>
      </w:pPr>
    </w:p>
    <w:p w:rsidR="00321938" w:rsidRDefault="00321938" w:rsidP="00321938">
      <w:pPr>
        <w:ind w:right="381"/>
        <w:jc w:val="center"/>
        <w:rPr>
          <w:rFonts w:ascii="Arial" w:hAnsi="Arial" w:cs="Arial"/>
        </w:rPr>
      </w:pPr>
    </w:p>
    <w:p w:rsidR="00321938" w:rsidRDefault="00321938" w:rsidP="00321938">
      <w:pPr>
        <w:pStyle w:val="ConsPlusNonformat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ОРЛОВСКАЯ  ОБЛАСТЬ</w:t>
      </w:r>
    </w:p>
    <w:p w:rsidR="00321938" w:rsidRDefault="00321938" w:rsidP="00321938">
      <w:pPr>
        <w:pStyle w:val="ConsPlusNonformat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НОВОДЕРЕВЕНЬКОВСКИЙ РАЙОН</w:t>
      </w:r>
    </w:p>
    <w:p w:rsidR="00321938" w:rsidRDefault="00321938" w:rsidP="00321938">
      <w:pPr>
        <w:pStyle w:val="ConsPlusNonformat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АДМИНИСТРАЦИЯ СУДБИЩЕНСКОГО СЕЛЬСКОГО ПОСЕЛЕНИЯ</w:t>
      </w:r>
    </w:p>
    <w:p w:rsidR="00321938" w:rsidRDefault="00321938" w:rsidP="00321938">
      <w:pPr>
        <w:pStyle w:val="ConsPlusNonformat"/>
        <w:jc w:val="center"/>
        <w:rPr>
          <w:rFonts w:ascii="Arial" w:hAnsi="Arial" w:cs="Arial"/>
          <w:sz w:val="24"/>
          <w:szCs w:val="32"/>
        </w:rPr>
      </w:pPr>
    </w:p>
    <w:p w:rsidR="00321938" w:rsidRDefault="00321938" w:rsidP="00321938">
      <w:pPr>
        <w:pStyle w:val="ConsPlusNonformat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       ПОСТАНОВЛЕНИЕ                               </w:t>
      </w:r>
    </w:p>
    <w:p w:rsidR="00321938" w:rsidRDefault="00321938" w:rsidP="00321938">
      <w:pPr>
        <w:pStyle w:val="ConsPlusNonformat"/>
        <w:rPr>
          <w:rFonts w:ascii="Arial" w:hAnsi="Arial" w:cs="Arial"/>
          <w:sz w:val="24"/>
          <w:szCs w:val="32"/>
        </w:rPr>
      </w:pPr>
    </w:p>
    <w:p w:rsidR="00321938" w:rsidRDefault="00321938" w:rsidP="00321938">
      <w:pPr>
        <w:pStyle w:val="ConsPlusNonformat"/>
        <w:tabs>
          <w:tab w:val="right" w:pos="9354"/>
        </w:tabs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от 28 ноября 2018 года                                                                                    № 25</w:t>
      </w:r>
    </w:p>
    <w:p w:rsidR="00321938" w:rsidRDefault="00321938" w:rsidP="00321938">
      <w:pPr>
        <w:pStyle w:val="ConsPlusNonformat"/>
        <w:tabs>
          <w:tab w:val="right" w:pos="9354"/>
        </w:tabs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</w:t>
      </w:r>
    </w:p>
    <w:p w:rsidR="00321938" w:rsidRDefault="00321938" w:rsidP="00321938">
      <w:pPr>
        <w:ind w:right="381"/>
        <w:jc w:val="center"/>
        <w:rPr>
          <w:rFonts w:ascii="Arial" w:hAnsi="Arial" w:cs="Arial"/>
        </w:rPr>
      </w:pPr>
    </w:p>
    <w:p w:rsidR="00321938" w:rsidRDefault="0032193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муниципальной </w:t>
      </w:r>
    </w:p>
    <w:p w:rsidR="00321938" w:rsidRDefault="0032193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программы  « О развитии и поддержке  </w:t>
      </w:r>
    </w:p>
    <w:p w:rsidR="00321938" w:rsidRDefault="0032193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 малого и среднего предпринимательства </w:t>
      </w:r>
    </w:p>
    <w:p w:rsidR="00321938" w:rsidRDefault="0032193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 в Судбищенском  сельском поселении</w:t>
      </w:r>
    </w:p>
    <w:p w:rsidR="00321938" w:rsidRDefault="0032193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>на 2019  - 2021 годы</w:t>
      </w:r>
    </w:p>
    <w:p w:rsidR="00321938" w:rsidRDefault="00321938" w:rsidP="003219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           </w:t>
      </w:r>
      <w:r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Федерации», Уставом Судбищенского сельского поселения, постановлением администрации Судбищенского сельского поселения от 24.05.2016 года №104 «Об утверждении Порядка разработки, формирования, реализации и оценки эффективности муниципальных программ »,  в целях содействия развитию малого и среднего предпринимательства на территории Судбищенского  сельского поселения</w:t>
      </w:r>
    </w:p>
    <w:p w:rsidR="00321938" w:rsidRDefault="00321938" w:rsidP="003219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Судбищенского сельского поселения   ПОСТАНОВЛЯЕТ:</w:t>
      </w:r>
    </w:p>
    <w:p w:rsidR="00321938" w:rsidRDefault="00321938" w:rsidP="0032193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Утвердить муниципальную  программу  « О  развитии и поддержке  малого и среднего предпринимательства в Судбищенском  сельском поселении на 2019 - 2021годы (прилагается).</w:t>
      </w:r>
    </w:p>
    <w:p w:rsidR="00321938" w:rsidRDefault="00321938" w:rsidP="0032193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 xml:space="preserve">Финансирование муниципальной  программы « О развитии и поддержке   малого и среднего предпринимательства в Судбищенском  сельском поселении на 2019 - 2021 годы» осуществлять в пределах средств, утвержденных в бюджете Судбищенского  сельского поселения. </w:t>
      </w:r>
    </w:p>
    <w:p w:rsidR="00321938" w:rsidRDefault="00321938" w:rsidP="0032193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администрации Судбищенского сельского поселения</w:t>
      </w:r>
    </w:p>
    <w:p w:rsidR="00321938" w:rsidRDefault="00321938" w:rsidP="00321938">
      <w:pPr>
        <w:pStyle w:val="ConsPlusNonformat"/>
        <w:tabs>
          <w:tab w:val="right" w:pos="9354"/>
        </w:tabs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от 28 октября 2015 года  № 51 /1 </w:t>
      </w:r>
      <w:r>
        <w:rPr>
          <w:rFonts w:ascii="Arial" w:hAnsi="Arial" w:cs="Arial"/>
          <w:sz w:val="24"/>
          <w:szCs w:val="24"/>
        </w:rPr>
        <w:t>«Об утверждении муниципальной</w:t>
      </w:r>
      <w:r>
        <w:t xml:space="preserve"> </w:t>
      </w:r>
    </w:p>
    <w:p w:rsidR="00321938" w:rsidRDefault="0032193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программы развития субъектов малого и среднего предпринимательства </w:t>
      </w:r>
    </w:p>
    <w:p w:rsidR="00321938" w:rsidRDefault="0032193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 в Судбищенском  сельском поселении на 2016  - 2018 годы» считать утратившим силу.</w:t>
      </w:r>
    </w:p>
    <w:p w:rsidR="00321938" w:rsidRDefault="00321938" w:rsidP="003219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4. Настоящее постановление вступает в силу  со дня его подписания, но не ранее 01.01.2019 года.</w:t>
      </w:r>
    </w:p>
    <w:p w:rsidR="00321938" w:rsidRDefault="00321938" w:rsidP="00321938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5. Данное постановление обнародовать, разместить на официальном сайте администрации Судбищенского сельского поселения в сети «Интернет».</w:t>
      </w:r>
    </w:p>
    <w:p w:rsidR="00321938" w:rsidRDefault="00321938" w:rsidP="003219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</w:p>
    <w:p w:rsidR="00321938" w:rsidRDefault="00321938" w:rsidP="003219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321938" w:rsidRDefault="00321938" w:rsidP="003219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938" w:rsidRDefault="00321938" w:rsidP="0032193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Глава  Судбищенского </w:t>
      </w:r>
    </w:p>
    <w:p w:rsidR="00321938" w:rsidRDefault="00321938" w:rsidP="00321938">
      <w:pPr>
        <w:outlineLvl w:val="0"/>
        <w:rPr>
          <w:rFonts w:ascii="Arial" w:hAnsi="Arial"/>
          <w:szCs w:val="28"/>
        </w:rPr>
      </w:pPr>
      <w:r>
        <w:rPr>
          <w:rFonts w:ascii="Arial" w:hAnsi="Arial" w:cs="Arial"/>
        </w:rPr>
        <w:t xml:space="preserve">               сельского поселения                                    С.М.Папонова</w:t>
      </w:r>
    </w:p>
    <w:p w:rsidR="00321938" w:rsidRDefault="00321938" w:rsidP="00321938">
      <w:pPr>
        <w:rPr>
          <w:rFonts w:ascii="Arial" w:hAnsi="Arial"/>
          <w:szCs w:val="28"/>
        </w:rPr>
      </w:pPr>
    </w:p>
    <w:p w:rsidR="00321938" w:rsidRDefault="00321938" w:rsidP="0032193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</w:t>
      </w:r>
    </w:p>
    <w:p w:rsidR="00321938" w:rsidRDefault="00321938" w:rsidP="00321938">
      <w:pPr>
        <w:rPr>
          <w:rFonts w:ascii="Arial" w:hAnsi="Arial"/>
        </w:rPr>
      </w:pPr>
    </w:p>
    <w:p w:rsidR="00321938" w:rsidRDefault="00321938" w:rsidP="00321938">
      <w:pPr>
        <w:rPr>
          <w:rFonts w:ascii="Arial" w:hAnsi="Arial"/>
        </w:rPr>
      </w:pPr>
    </w:p>
    <w:p w:rsidR="00321938" w:rsidRDefault="00321938" w:rsidP="00321938">
      <w:pPr>
        <w:rPr>
          <w:rFonts w:ascii="Arial" w:hAnsi="Arial"/>
        </w:rPr>
      </w:pPr>
    </w:p>
    <w:p w:rsidR="00321938" w:rsidRDefault="00321938" w:rsidP="00321938">
      <w:pPr>
        <w:rPr>
          <w:rFonts w:ascii="Arial" w:hAnsi="Arial"/>
        </w:rPr>
      </w:pPr>
    </w:p>
    <w:p w:rsidR="00321938" w:rsidRDefault="00321938" w:rsidP="00321938">
      <w:pPr>
        <w:rPr>
          <w:rFonts w:ascii="Arial" w:hAnsi="Arial"/>
        </w:rPr>
      </w:pPr>
    </w:p>
    <w:p w:rsidR="00321938" w:rsidRDefault="00321938" w:rsidP="003219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Приложение </w:t>
      </w:r>
    </w:p>
    <w:p w:rsidR="00321938" w:rsidRDefault="00321938" w:rsidP="003219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к  постановлению  </w:t>
      </w:r>
    </w:p>
    <w:p w:rsidR="00321938" w:rsidRDefault="00321938" w:rsidP="003219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администрации  Судбищенского</w:t>
      </w:r>
    </w:p>
    <w:p w:rsidR="00321938" w:rsidRDefault="00321938" w:rsidP="003219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321938" w:rsidRDefault="00321938" w:rsidP="003219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от 28 ноября 2018 года  № 25</w:t>
      </w:r>
    </w:p>
    <w:p w:rsidR="00321938" w:rsidRDefault="00321938" w:rsidP="003219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21938" w:rsidRDefault="00321938" w:rsidP="00321938">
      <w:pPr>
        <w:widowControl w:val="0"/>
        <w:autoSpaceDE w:val="0"/>
        <w:autoSpaceDN w:val="0"/>
        <w:adjustRightInd w:val="0"/>
        <w:rPr>
          <w:rFonts w:ascii="Arial" w:hAnsi="Arial" w:cs="Arial CYR"/>
          <w:szCs w:val="28"/>
        </w:rPr>
      </w:pPr>
    </w:p>
    <w:p w:rsidR="00321938" w:rsidRDefault="00321938" w:rsidP="00321938">
      <w:pPr>
        <w:widowControl w:val="0"/>
        <w:autoSpaceDE w:val="0"/>
        <w:autoSpaceDN w:val="0"/>
        <w:adjustRightInd w:val="0"/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spacing w:before="72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Муниципальная  программа  « О развитии и поддержке   малого и среднего предпринимательства  в Судбищенском  сельском поселении на 2019 - 2021 годы»</w:t>
      </w:r>
    </w:p>
    <w:p w:rsidR="00321938" w:rsidRDefault="00321938" w:rsidP="00321938">
      <w:pPr>
        <w:tabs>
          <w:tab w:val="left" w:pos="7371"/>
        </w:tabs>
        <w:jc w:val="center"/>
        <w:rPr>
          <w:rFonts w:ascii="Arial" w:hAnsi="Arial"/>
          <w:b/>
          <w:szCs w:val="28"/>
        </w:rPr>
      </w:pPr>
    </w:p>
    <w:p w:rsidR="00321938" w:rsidRDefault="00321938" w:rsidP="00321938">
      <w:pPr>
        <w:tabs>
          <w:tab w:val="left" w:pos="2415"/>
        </w:tabs>
        <w:jc w:val="center"/>
        <w:rPr>
          <w:rFonts w:ascii="Arial" w:hAnsi="Arial" w:cs="Arial CYR"/>
          <w:szCs w:val="28"/>
        </w:rPr>
      </w:pPr>
    </w:p>
    <w:p w:rsidR="00321938" w:rsidRDefault="00321938" w:rsidP="00321938">
      <w:pPr>
        <w:tabs>
          <w:tab w:val="left" w:pos="2415"/>
        </w:tabs>
        <w:rPr>
          <w:rFonts w:ascii="Arial" w:hAnsi="Arial" w:cs="Arial CYR"/>
          <w:szCs w:val="28"/>
        </w:rPr>
      </w:pPr>
    </w:p>
    <w:p w:rsidR="00321938" w:rsidRDefault="00321938" w:rsidP="00321938">
      <w:pPr>
        <w:tabs>
          <w:tab w:val="left" w:pos="2415"/>
        </w:tabs>
        <w:rPr>
          <w:rFonts w:ascii="Arial" w:hAnsi="Arial" w:cs="Arial CYR"/>
          <w:szCs w:val="28"/>
        </w:rPr>
      </w:pPr>
    </w:p>
    <w:p w:rsidR="00321938" w:rsidRDefault="00321938" w:rsidP="00321938">
      <w:pPr>
        <w:tabs>
          <w:tab w:val="left" w:pos="2415"/>
        </w:tabs>
        <w:rPr>
          <w:rFonts w:ascii="Arial" w:hAnsi="Arial" w:cs="Arial CYR"/>
          <w:szCs w:val="28"/>
        </w:rPr>
      </w:pPr>
    </w:p>
    <w:p w:rsidR="00321938" w:rsidRDefault="00321938" w:rsidP="00321938">
      <w:pPr>
        <w:tabs>
          <w:tab w:val="left" w:pos="2415"/>
        </w:tabs>
        <w:rPr>
          <w:rFonts w:ascii="Arial" w:hAnsi="Arial" w:cs="Arial CYR"/>
          <w:szCs w:val="28"/>
        </w:rPr>
      </w:pPr>
    </w:p>
    <w:p w:rsidR="00321938" w:rsidRDefault="00321938" w:rsidP="00321938">
      <w:pPr>
        <w:tabs>
          <w:tab w:val="left" w:pos="2415"/>
        </w:tabs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 CYR"/>
          <w:szCs w:val="28"/>
        </w:rPr>
      </w:pPr>
    </w:p>
    <w:p w:rsidR="00321938" w:rsidRDefault="00321938" w:rsidP="00321938">
      <w:pPr>
        <w:rPr>
          <w:rFonts w:ascii="Arial" w:hAnsi="Arial" w:cs="Arial"/>
        </w:rPr>
      </w:pPr>
      <w:r>
        <w:rPr>
          <w:rFonts w:ascii="Arial" w:hAnsi="Arial" w:cs="Arial CYR"/>
          <w:szCs w:val="28"/>
        </w:rPr>
        <w:t xml:space="preserve">                                                            </w:t>
      </w:r>
      <w:r>
        <w:rPr>
          <w:rFonts w:ascii="Arial" w:hAnsi="Arial" w:cs="Arial"/>
        </w:rPr>
        <w:t>ПАСПОРТ</w:t>
      </w:r>
    </w:p>
    <w:p w:rsidR="00321938" w:rsidRDefault="00321938" w:rsidP="003219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муниципальной  программы « О  развитии и поддержке   малого и среднего предпринимательства в Судбищенском  сельском поселении на 2019 - 2021 годы»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25"/>
        <w:gridCol w:w="7695"/>
      </w:tblGrid>
      <w:tr w:rsidR="00321938" w:rsidTr="0032193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 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 О развитии и поддержке  малого и среднего предпринимательства в Судбищенском  сельском поселении на 2019 - 2021 годы (далее - Программа)</w:t>
            </w:r>
          </w:p>
        </w:tc>
      </w:tr>
      <w:tr w:rsidR="00321938" w:rsidTr="0032193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Федерации», Федеральный закон от 24.07.2007 г. № 209-ФЗ «О развитии малого и среднего предпринимательства в Российской Федерации», постановление администрации Судбищенского сельского поселения от 24.05.2016 года № 104 «Об утверждении  Порядка разработки, формирования, реализации и оценки эффективности муниципальных   программ Судбищенского сельского поселения »</w:t>
            </w:r>
          </w:p>
        </w:tc>
      </w:tr>
      <w:tr w:rsidR="00321938" w:rsidTr="0032193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</w:t>
            </w:r>
          </w:p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Судбищенского  сельского поселения</w:t>
            </w:r>
          </w:p>
        </w:tc>
      </w:tr>
      <w:tr w:rsidR="00321938" w:rsidTr="0032193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Цели</w:t>
            </w:r>
          </w:p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38" w:rsidRDefault="0032193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в </w:t>
            </w:r>
            <w:r>
              <w:t xml:space="preserve"> </w:t>
            </w:r>
            <w:r>
              <w:rPr>
                <w:rFonts w:ascii="Arial" w:hAnsi="Arial" w:cs="Arial"/>
              </w:rPr>
              <w:t>Судбищенском  сельском поселении</w:t>
            </w:r>
            <w:r>
              <w:t>.</w:t>
            </w:r>
          </w:p>
          <w:p w:rsidR="00321938" w:rsidRDefault="00321938">
            <w:pPr>
              <w:tabs>
                <w:tab w:val="left" w:pos="1020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21938" w:rsidTr="0032193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38" w:rsidRDefault="00321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-Создание правовых, экономических и организационных  условий для устойчивой деятельности субъектов  малого и среднего предпринимательства. </w:t>
            </w:r>
          </w:p>
          <w:p w:rsidR="00321938" w:rsidRDefault="00321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-Развитие инфраструктуры поддержки предпринимательства с предоставлением адресной методической. Информационной, консультативной поддержки. </w:t>
            </w:r>
          </w:p>
          <w:p w:rsidR="00321938" w:rsidRDefault="00321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-Устранение административных барьеров, препятствующих развитию субъекта малого и среднего бизнеса.</w:t>
            </w:r>
          </w:p>
          <w:p w:rsidR="00321938" w:rsidRDefault="00321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Повышение деловой и инвестиционной активности предприятий субъектов малого и среднего бизнеса.</w:t>
            </w:r>
          </w:p>
          <w:p w:rsidR="00321938" w:rsidRDefault="00321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Создание условий для увеличения занятости населения.</w:t>
            </w:r>
          </w:p>
          <w:p w:rsidR="00321938" w:rsidRDefault="00321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321938" w:rsidRDefault="00321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-Привлечение субъектов малого и среднего предпринимательства для выполнения муниципального заказа.</w:t>
            </w:r>
          </w:p>
          <w:p w:rsidR="00321938" w:rsidRDefault="00321938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321938" w:rsidTr="00321938">
        <w:trPr>
          <w:trHeight w:val="33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индикаторы и </w:t>
            </w:r>
            <w:r>
              <w:rPr>
                <w:sz w:val="24"/>
                <w:szCs w:val="24"/>
              </w:rPr>
              <w:lastRenderedPageBreak/>
              <w:t>показатели муниципальной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Выполнение мероприятий программы предполагает обеспечить дальнейшее поступательное развитие малого и </w:t>
            </w:r>
            <w:r>
              <w:rPr>
                <w:rFonts w:ascii="Arial" w:hAnsi="Arial" w:cs="Arial"/>
              </w:rPr>
              <w:lastRenderedPageBreak/>
              <w:t>среднего предпринимательства, расширение инфраструктуры, увеличение количества субъектов малого и среднего предпринимательства, увеличение объема налоговых поступлений в бюджеты всех уровней от предпринимательской деятельности</w:t>
            </w:r>
          </w:p>
        </w:tc>
      </w:tr>
      <w:tr w:rsidR="00321938" w:rsidTr="00321938">
        <w:trPr>
          <w:trHeight w:val="15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</w:p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2021 годы</w:t>
            </w:r>
          </w:p>
        </w:tc>
      </w:tr>
      <w:tr w:rsidR="00321938" w:rsidTr="00321938">
        <w:trPr>
          <w:trHeight w:val="15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муниципальной </w:t>
            </w:r>
          </w:p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938" w:rsidRDefault="00321938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объем финансирования составляет 5 тысяч рублей за счет  средств бюджета Судбищенского сельского поселения</w:t>
            </w:r>
          </w:p>
          <w:p w:rsidR="00321938" w:rsidRDefault="00321938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1 тысяча рублей</w:t>
            </w:r>
          </w:p>
          <w:p w:rsidR="00321938" w:rsidRDefault="00321938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2 тысячи рублей</w:t>
            </w:r>
          </w:p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 тысячи рублей</w:t>
            </w:r>
          </w:p>
        </w:tc>
      </w:tr>
      <w:tr w:rsidR="00321938" w:rsidTr="0032193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  <w:r>
              <w:rPr>
                <w:sz w:val="24"/>
                <w:szCs w:val="24"/>
              </w:rPr>
              <w:br/>
              <w:t>реализации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938" w:rsidRDefault="00321938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-Привлечение инвестиций в экономику поселения.</w:t>
            </w:r>
          </w:p>
          <w:p w:rsidR="00321938" w:rsidRDefault="00321938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-Создание новых рабочих мест.</w:t>
            </w:r>
          </w:p>
          <w:p w:rsidR="00321938" w:rsidRDefault="00321938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-Увеличение поступлений в бюджет поселения от деятельности малых предприятий и предпринимателей.</w:t>
            </w:r>
          </w:p>
          <w:p w:rsidR="00321938" w:rsidRDefault="00321938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Сохранение устойчиво работающих субъектов малого предпринимательства и создание новых малых предприятий.</w:t>
            </w:r>
          </w:p>
          <w:p w:rsidR="00321938" w:rsidRDefault="00321938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-Расширение рынков сбыта товаров  и услуг малых предприятий.</w:t>
            </w:r>
          </w:p>
          <w:p w:rsidR="00321938" w:rsidRDefault="00321938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-Увеличение темпов  экономического роста в секторе малого бизнеса.</w:t>
            </w:r>
          </w:p>
        </w:tc>
      </w:tr>
    </w:tbl>
    <w:p w:rsidR="00321938" w:rsidRDefault="00321938" w:rsidP="00321938">
      <w:pPr>
        <w:pStyle w:val="ConsPlusNormal"/>
        <w:spacing w:before="240" w:after="120"/>
        <w:ind w:firstLine="540"/>
        <w:jc w:val="center"/>
        <w:outlineLvl w:val="0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1.Содержание проблемы и обоснование необходимости ее решения программными методами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Малый бизнес играет важную роль в решении экономических и социальных задач Судбищенского 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Судбищенского сельского поселения, стабильность налоговых поступлений. Развитие предпринимательства является одной из приоритетных задач социально-экономического развития  Судбищенского сельского поселения.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 процентов малых предприятий в Судбищенском  сельском поселении осуществляют торговую деятельность,  55 процентов занято ведением ЛПХ, около 5 процентов  - транспортными перевозками,  30 процентов – пчеловодство, 5 процентов – посреднические услуги.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Субъекты малого предпринимательства участвуют в конкурсах по размещению муниципального заказа. 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Результаты опроса индивидуальных предпринимателей, руководителей малых предприятий различных форм собственности и наемных работников предпринимателей показали, что количество лиц, желающих организовать свой бизнес, с каждым годом уменьшается. </w:t>
      </w:r>
    </w:p>
    <w:p w:rsidR="00321938" w:rsidRDefault="00321938" w:rsidP="00321938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мер по содействию развитию малого и среднего предпринимательства в Судбищенском  сельском поселении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321938" w:rsidRDefault="00321938" w:rsidP="00321938">
      <w:pPr>
        <w:pStyle w:val="ConsPlusNormal"/>
        <w:spacing w:before="240" w:after="120"/>
        <w:ind w:firstLine="53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2. Основные цели и задачи Программы</w:t>
      </w:r>
    </w:p>
    <w:p w:rsidR="00321938" w:rsidRDefault="00321938" w:rsidP="00321938">
      <w:pPr>
        <w:pStyle w:val="ConsCell"/>
        <w:ind w:righ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Программы являются:</w:t>
      </w:r>
    </w:p>
    <w:p w:rsidR="00321938" w:rsidRDefault="00321938" w:rsidP="0032193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321938" w:rsidRDefault="00321938" w:rsidP="0032193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в </w:t>
      </w:r>
      <w:r>
        <w:t xml:space="preserve"> Судбищенском  сельском поселении.</w:t>
      </w:r>
    </w:p>
    <w:p w:rsidR="00321938" w:rsidRDefault="00321938" w:rsidP="00321938">
      <w:pPr>
        <w:pStyle w:val="ConsCell"/>
        <w:ind w:right="0" w:firstLine="539"/>
        <w:jc w:val="both"/>
        <w:rPr>
          <w:sz w:val="24"/>
          <w:szCs w:val="24"/>
        </w:rPr>
      </w:pPr>
    </w:p>
    <w:p w:rsidR="00321938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Задачи, которые необходимо решить для достижения поставленных целей: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1938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-Создание правовых, экономических и организационных  условий для устойчивой деятельности субъектов  малого и среднего предпринимательства. </w:t>
      </w:r>
    </w:p>
    <w:p w:rsidR="00321938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-Развитие инфраструктуры поддержки предпринимательства с предоставлением адресной методической. Информационной, консультативной поддержки. </w:t>
      </w:r>
    </w:p>
    <w:p w:rsidR="00321938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-Устранение административных барьеров, препятствующих развитию субъекта малого и среднего бизнеса.</w:t>
      </w:r>
    </w:p>
    <w:p w:rsidR="00321938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деловой и инвестиционной активности предприятий субъектов малого и среднего бизнеса.</w:t>
      </w:r>
    </w:p>
    <w:p w:rsidR="00321938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Создание условий для увеличения занятости населения.</w:t>
      </w:r>
    </w:p>
    <w:p w:rsidR="00321938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321938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Привлечение субъектов малого и среднего предпринимательства для выполнения муниципального заказа.</w:t>
      </w:r>
    </w:p>
    <w:p w:rsidR="00321938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938" w:rsidRDefault="0032193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 Программы – 2019 - 2021 годы, реализация осуществляется раздельно по годам.</w:t>
      </w:r>
    </w:p>
    <w:p w:rsidR="00321938" w:rsidRDefault="00321938" w:rsidP="00321938">
      <w:pPr>
        <w:pStyle w:val="ConsPlusNormal"/>
        <w:spacing w:before="240" w:after="120"/>
        <w:ind w:firstLine="53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3. Перечень программных мероприятий</w:t>
      </w:r>
    </w:p>
    <w:p w:rsidR="00321938" w:rsidRDefault="0032193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Система программных мероприятий представлена следующими направлениями:</w:t>
      </w:r>
    </w:p>
    <w:p w:rsidR="00321938" w:rsidRDefault="0032193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создание и учреждение новых мероприятий, фирм, организаций, решение организационных вопросов, принятие нормативно – правовой базы для успешного функционирования вновь созданных мероприятий, экономически обоснованное их расположение на территории  Судбищенского  сельского поселения;</w:t>
      </w:r>
    </w:p>
    <w:p w:rsidR="00321938" w:rsidRDefault="0032193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создание условий для привлечения в экономику Судбищенского  сельского поселения инвесторов с целью создания конкурентоспособных структур;</w:t>
      </w:r>
    </w:p>
    <w:p w:rsidR="00321938" w:rsidRDefault="0032193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расширение производственных мощностей на базе функционирующих предприятий;</w:t>
      </w:r>
    </w:p>
    <w:p w:rsidR="00321938" w:rsidRDefault="0032193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расширение налогооблагаемой базы, с целью увеличения поступлений в бюджет  Судбищенского  сельского поселения;</w:t>
      </w:r>
    </w:p>
    <w:p w:rsidR="00321938" w:rsidRDefault="0032193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снижение уровня безработицы;</w:t>
      </w:r>
    </w:p>
    <w:p w:rsidR="00321938" w:rsidRDefault="0032193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производство новых видов конкурентоспособной продукции, услуг  с целью выхода на новые рынки сбыта;</w:t>
      </w:r>
    </w:p>
    <w:p w:rsidR="00321938" w:rsidRDefault="0032193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трудоустройство населения Судбищенского  сельского поселения;</w:t>
      </w:r>
    </w:p>
    <w:p w:rsidR="00321938" w:rsidRDefault="0032193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увеличение среднемесячной заработной платы;</w:t>
      </w:r>
    </w:p>
    <w:p w:rsidR="00321938" w:rsidRDefault="0032193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совершенствование внешней среды развития малого предпринимательства;</w:t>
      </w:r>
    </w:p>
    <w:p w:rsidR="00321938" w:rsidRDefault="0032193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развитие субъектов малого и среднего предпринимательства;</w:t>
      </w:r>
    </w:p>
    <w:p w:rsidR="00321938" w:rsidRDefault="0032193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</w:rPr>
        <w:t xml:space="preserve"> </w:t>
      </w: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</w:p>
    <w:p w:rsidR="00321938" w:rsidRDefault="00321938" w:rsidP="00321938">
      <w:pPr>
        <w:spacing w:before="120" w:after="120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Перечень мероприятий</w:t>
      </w:r>
      <w:r>
        <w:rPr>
          <w:rFonts w:ascii="Arial" w:hAnsi="Arial" w:cs="Arial"/>
          <w:bCs/>
        </w:rPr>
        <w:br/>
        <w:t xml:space="preserve">муниципальной  программы « О  развитии и поддержке  </w:t>
      </w:r>
      <w:r>
        <w:rPr>
          <w:rFonts w:ascii="Arial" w:hAnsi="Arial" w:cs="Arial"/>
          <w:bCs/>
        </w:rPr>
        <w:br/>
        <w:t>малого и среднего предпринимательства в Судбищенском  сельском поселении на 2019 - 2021 годы»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057"/>
        <w:gridCol w:w="2332"/>
        <w:gridCol w:w="7"/>
        <w:gridCol w:w="1084"/>
        <w:gridCol w:w="2881"/>
      </w:tblGrid>
      <w:tr w:rsidR="00321938" w:rsidTr="00321938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Результат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Объем финансирования,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тыс. рублей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Исполнители,</w:t>
            </w:r>
          </w:p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сроки исполнения</w:t>
            </w:r>
          </w:p>
        </w:tc>
      </w:tr>
      <w:tr w:rsidR="00321938" w:rsidTr="00321938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21938" w:rsidTr="00321938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 w:rsidP="007F7A83">
            <w:pPr>
              <w:pStyle w:val="ConsPlusNonformat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Совершенствование условий для развития малого и среднего предпринимательства </w:t>
            </w:r>
          </w:p>
          <w:p w:rsidR="00321938" w:rsidRDefault="00321938">
            <w:pPr>
              <w:pStyle w:val="ConsPlusNonformat"/>
              <w:spacing w:after="120"/>
              <w:ind w:left="357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21938" w:rsidTr="003219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работе Совета по поддержке малого и среднего предпринимательства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Судбищенское  сельское поселение</w:t>
            </w:r>
          </w:p>
        </w:tc>
      </w:tr>
      <w:tr w:rsidR="00321938" w:rsidTr="003219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работы по рассмотрению и исполнению рекомендаций Совета по поддержке малого и среднего предпринимательства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Учет мнения и интересов субъектов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 специалист администрации с/п</w:t>
            </w:r>
          </w:p>
        </w:tc>
      </w:tr>
      <w:tr w:rsidR="00321938" w:rsidTr="003219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 нормативно-правовой базы, регулирующей предпринимательскую деятельность в Судбищенском  сельском поселении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Судбищенское сельское поселение</w:t>
            </w:r>
          </w:p>
        </w:tc>
      </w:tr>
      <w:tr w:rsidR="00321938" w:rsidTr="00321938"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938" w:rsidTr="00321938"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38" w:rsidRDefault="00321938">
            <w:pPr>
              <w:rPr>
                <w:rFonts w:ascii="Arial" w:hAnsi="Arial" w:cs="Arial"/>
              </w:rPr>
            </w:pPr>
          </w:p>
        </w:tc>
      </w:tr>
      <w:tr w:rsidR="00321938" w:rsidTr="003219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 развитие организационной поддержки субъектов малого и среднего предпринимательства,</w:t>
            </w:r>
          </w:p>
          <w:p w:rsidR="00321938" w:rsidRDefault="0032193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СМИ, направленные на реализацию интересов предпринимателей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руб.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Судбищенское  сельское поселение,</w:t>
            </w:r>
          </w:p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Arial" w:hAnsi="Arial" w:cs="Arial"/>
                </w:rPr>
                <w:t>2019 г</w:t>
              </w:r>
            </w:smartTag>
            <w:r>
              <w:rPr>
                <w:rFonts w:ascii="Arial" w:hAnsi="Arial" w:cs="Arial"/>
              </w:rPr>
              <w:t>.</w:t>
            </w:r>
          </w:p>
        </w:tc>
      </w:tr>
      <w:tr w:rsidR="00321938" w:rsidTr="003219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реестра субъектов малого и среднего предпринимательства -</w:t>
            </w:r>
            <w:r>
              <w:rPr>
                <w:sz w:val="24"/>
                <w:szCs w:val="24"/>
              </w:rPr>
              <w:lastRenderedPageBreak/>
              <w:t>получателей поддержки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Содействие развитию малого и среднего предприниматель</w:t>
            </w:r>
            <w:r>
              <w:rPr>
                <w:rFonts w:ascii="Arial" w:hAnsi="Arial" w:cs="Arial"/>
              </w:rPr>
              <w:lastRenderedPageBreak/>
              <w:t>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Судбищенского сельского поселения</w:t>
            </w:r>
          </w:p>
        </w:tc>
      </w:tr>
      <w:tr w:rsidR="00321938" w:rsidTr="003219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rPr>
                <w:rFonts w:ascii="Arial" w:hAnsi="Arial" w:cs="Arial"/>
              </w:rPr>
            </w:pPr>
          </w:p>
        </w:tc>
      </w:tr>
      <w:tr w:rsidR="00321938" w:rsidTr="00321938">
        <w:trPr>
          <w:trHeight w:val="14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938" w:rsidRDefault="00321938" w:rsidP="007F7A83">
            <w:pPr>
              <w:pStyle w:val="ConsPlusNonformat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 инфраструктуры поддержки субъектов малого и среднего предпринимательства в Судбищенском  сельском поселении.  Информационная поддержка субъектов малого и среднего предпринимательства</w:t>
            </w:r>
          </w:p>
          <w:p w:rsidR="00321938" w:rsidRDefault="00321938">
            <w:pPr>
              <w:pStyle w:val="ConsPlusNonformat"/>
              <w:spacing w:before="12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21938" w:rsidTr="00321938">
        <w:trPr>
          <w:trHeight w:val="82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938" w:rsidTr="003219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раздела «Предпринимательство» на официальном сайте Судбищенского сельского поселения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Судбищенского сельского поселения</w:t>
            </w:r>
          </w:p>
        </w:tc>
      </w:tr>
      <w:tr w:rsidR="00321938" w:rsidTr="003219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Судбищенского сельского поселения</w:t>
            </w:r>
          </w:p>
        </w:tc>
      </w:tr>
      <w:tr w:rsidR="00321938" w:rsidTr="003219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предпринимателей сферы торговли и услуг к проведению праздничных мероприятий, </w:t>
            </w:r>
          </w:p>
          <w:p w:rsidR="00321938" w:rsidRDefault="0032193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проведения таких мероприятий.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Пропаганда (популяризация) достижений субъектов малого и среднего предпринимательства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руб</w:t>
            </w: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тыс. руб.</w:t>
            </w: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тыс. руб.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Судбищенского  сельского поселения.</w:t>
            </w: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321938" w:rsidRDefault="0032193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21938" w:rsidRDefault="00321938" w:rsidP="00321938">
      <w:pPr>
        <w:pStyle w:val="ConsPlusNormal"/>
        <w:spacing w:before="240" w:after="120"/>
        <w:ind w:firstLine="539"/>
        <w:jc w:val="center"/>
        <w:rPr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firstLine="539"/>
        <w:jc w:val="center"/>
        <w:rPr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left="360" w:firstLine="0"/>
        <w:jc w:val="center"/>
        <w:rPr>
          <w:b/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left="360" w:firstLine="0"/>
        <w:jc w:val="center"/>
        <w:rPr>
          <w:b/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left="360" w:firstLine="0"/>
        <w:jc w:val="center"/>
        <w:rPr>
          <w:b/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left="360" w:firstLine="0"/>
        <w:jc w:val="center"/>
        <w:rPr>
          <w:b/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left="360" w:firstLine="0"/>
        <w:jc w:val="center"/>
        <w:rPr>
          <w:b/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left="360" w:firstLine="0"/>
        <w:jc w:val="center"/>
        <w:rPr>
          <w:b/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4.Ресурсное обеспечение Программы</w:t>
      </w:r>
    </w:p>
    <w:p w:rsidR="00321938" w:rsidRDefault="00321938" w:rsidP="00321938">
      <w:pPr>
        <w:pStyle w:val="ConsPlusNormal"/>
        <w:spacing w:before="240" w:after="120"/>
        <w:ind w:left="360" w:firstLine="0"/>
        <w:jc w:val="center"/>
        <w:rPr>
          <w:sz w:val="24"/>
          <w:szCs w:val="24"/>
        </w:rPr>
      </w:pP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.Финансирование мероприятий Программы осуществляется согласно выделенным средствам из бюджета Судбищенского  сельского поселения и составляет 5 тыс. рублей.</w:t>
      </w:r>
    </w:p>
    <w:p w:rsidR="00321938" w:rsidRDefault="00321938" w:rsidP="00321938">
      <w:pPr>
        <w:pStyle w:val="ConsPlusNormal"/>
        <w:spacing w:before="240" w:after="120"/>
        <w:ind w:firstLine="539"/>
        <w:jc w:val="center"/>
        <w:outlineLvl w:val="0"/>
        <w:rPr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firstLine="539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5. Организация управления (механизм реализации) Программой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Заказчиком Программы является Администрация Судбищенского  сельского поселения, в задачи которой входит организация выполнения мероприятий Программы и координация взаимодействия исполнителей.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пунктов Перечня мероприятий Программы производится в соответствии с порядком оказания консультационной и организационной поддержки субъектам малого предпринимательства на территории Судбищенского  сельского поселения, утверждаемым муниципальным правовым актом  Судбищенского  сельского поселения.</w:t>
      </w:r>
    </w:p>
    <w:p w:rsidR="00321938" w:rsidRDefault="00321938" w:rsidP="00321938">
      <w:pPr>
        <w:pStyle w:val="ConsPlusNormal"/>
        <w:spacing w:before="240" w:after="120"/>
        <w:ind w:firstLine="53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321938" w:rsidRDefault="00321938" w:rsidP="00321938">
      <w:pPr>
        <w:pStyle w:val="ConsPlusNormal"/>
        <w:spacing w:before="240" w:after="120"/>
        <w:ind w:firstLine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6. Контроль за ходом реализации Программы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ходом реализации Программы в установленном порядке осуществляется Администрацией Судбищенского  сельского поселения и Судбищенским  сельским Советом народных депутатов.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7. Ожидаемые результаты  реализации Программы: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1938" w:rsidRDefault="00321938" w:rsidP="00321938">
      <w:pPr>
        <w:pStyle w:val="ConsNonformat"/>
        <w:widowControl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-Привлечение инвестиций в экономику поселения.</w:t>
      </w:r>
    </w:p>
    <w:p w:rsidR="00321938" w:rsidRDefault="00321938" w:rsidP="00321938">
      <w:pPr>
        <w:pStyle w:val="ConsNonformat"/>
        <w:widowControl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-Создание новых рабочих мест.</w:t>
      </w:r>
    </w:p>
    <w:p w:rsidR="00321938" w:rsidRDefault="00321938" w:rsidP="00321938">
      <w:pPr>
        <w:pStyle w:val="ConsNonformat"/>
        <w:widowControl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-Увеличение поступлений в бюджет поселения от деятельности малых предприятий и предпринимателей.</w:t>
      </w:r>
    </w:p>
    <w:p w:rsidR="00321938" w:rsidRDefault="00321938" w:rsidP="00321938">
      <w:pPr>
        <w:pStyle w:val="ConsNonformat"/>
        <w:widowControl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Сохранение устойчиво работающих субъектов малого предпринимательства и создание новых малых предприятий.</w:t>
      </w:r>
    </w:p>
    <w:p w:rsidR="00321938" w:rsidRDefault="00321938" w:rsidP="00321938">
      <w:pPr>
        <w:pStyle w:val="ConsNonformat"/>
        <w:widowControl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-Расширение рынков сбыта товаров  и услуг малых предприятий.</w:t>
      </w:r>
    </w:p>
    <w:p w:rsidR="00321938" w:rsidRDefault="00321938" w:rsidP="00321938">
      <w:pPr>
        <w:pStyle w:val="ConsPlusNormal"/>
        <w:spacing w:before="240" w:after="120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-Увеличение темпов  экономического роста в секторе малого бизнеса.</w:t>
      </w:r>
    </w:p>
    <w:p w:rsidR="00321938" w:rsidRDefault="00321938" w:rsidP="00321938">
      <w:pPr>
        <w:pStyle w:val="ConsPlusNormal"/>
        <w:spacing w:before="240" w:after="120"/>
        <w:ind w:firstLine="539"/>
        <w:jc w:val="center"/>
        <w:outlineLvl w:val="0"/>
        <w:rPr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firstLine="53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321938" w:rsidRDefault="00321938" w:rsidP="00321938">
      <w:pPr>
        <w:pStyle w:val="ConsPlusNormal"/>
        <w:spacing w:before="240" w:after="120"/>
        <w:ind w:firstLine="539"/>
        <w:jc w:val="center"/>
        <w:outlineLvl w:val="0"/>
        <w:rPr>
          <w:b/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firstLine="539"/>
        <w:jc w:val="center"/>
        <w:outlineLvl w:val="0"/>
        <w:rPr>
          <w:b/>
          <w:sz w:val="24"/>
          <w:szCs w:val="24"/>
        </w:rPr>
      </w:pPr>
    </w:p>
    <w:p w:rsidR="00321938" w:rsidRDefault="00321938" w:rsidP="00321938">
      <w:pPr>
        <w:pStyle w:val="ConsPlusNormal"/>
        <w:spacing w:before="240" w:after="120"/>
        <w:ind w:firstLine="53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8. Оценка эффективности результатов реализации Программы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окажет позитивное влияние на экономическую и социальную ситуацию на территории Судбищенского  сельского поселения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 и увеличения поступлений от субъектов малого и среднего предпринимательства в бюджет  Судбищенского  сельского поселения.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321938" w:rsidRDefault="0032193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результатов реализации Программы будет осуществляться путем сопоставления достигнутых результатов.</w:t>
      </w:r>
    </w:p>
    <w:p w:rsidR="00321938" w:rsidRDefault="00321938" w:rsidP="00321938">
      <w:pPr>
        <w:rPr>
          <w:rFonts w:ascii="Arial" w:hAnsi="Arial"/>
        </w:rPr>
      </w:pPr>
    </w:p>
    <w:p w:rsidR="00321938" w:rsidRDefault="00321938" w:rsidP="00321938">
      <w:pPr>
        <w:rPr>
          <w:rFonts w:ascii="Arial" w:hAnsi="Arial"/>
        </w:rPr>
      </w:pPr>
    </w:p>
    <w:p w:rsidR="004D3C75" w:rsidRDefault="004D3C75">
      <w:bookmarkStart w:id="0" w:name="_GoBack"/>
      <w:bookmarkEnd w:id="0"/>
    </w:p>
    <w:sectPr w:rsidR="004D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0A09"/>
    <w:multiLevelType w:val="hybridMultilevel"/>
    <w:tmpl w:val="0730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B0"/>
    <w:rsid w:val="00321938"/>
    <w:rsid w:val="004D3C75"/>
    <w:rsid w:val="00B5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1938"/>
    <w:pPr>
      <w:spacing w:before="100" w:after="100"/>
    </w:pPr>
  </w:style>
  <w:style w:type="paragraph" w:customStyle="1" w:styleId="ConsPlusNormal">
    <w:name w:val="ConsPlusNormal"/>
    <w:semiHidden/>
    <w:rsid w:val="0032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321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ConsCell">
    <w:name w:val="ConsCell"/>
    <w:semiHidden/>
    <w:rsid w:val="00321938"/>
    <w:pPr>
      <w:autoSpaceDE w:val="0"/>
      <w:autoSpaceDN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3219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1938"/>
    <w:pPr>
      <w:spacing w:before="100" w:after="100"/>
    </w:pPr>
  </w:style>
  <w:style w:type="paragraph" w:customStyle="1" w:styleId="ConsPlusNormal">
    <w:name w:val="ConsPlusNormal"/>
    <w:semiHidden/>
    <w:rsid w:val="0032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321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ConsCell">
    <w:name w:val="ConsCell"/>
    <w:semiHidden/>
    <w:rsid w:val="00321938"/>
    <w:pPr>
      <w:autoSpaceDE w:val="0"/>
      <w:autoSpaceDN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3219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2356</Words>
  <Characters>13430</Characters>
  <Application>Microsoft Office Word</Application>
  <DocSecurity>0</DocSecurity>
  <Lines>111</Lines>
  <Paragraphs>31</Paragraphs>
  <ScaleCrop>false</ScaleCrop>
  <Company/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2019-01-09T08:47:00Z</dcterms:created>
  <dcterms:modified xsi:type="dcterms:W3CDTF">2019-01-09T08:47:00Z</dcterms:modified>
</cp:coreProperties>
</file>