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1C834" w14:textId="77777777" w:rsidR="00A95911" w:rsidRPr="00B20391" w:rsidRDefault="00A95911" w:rsidP="00A95911">
      <w:pPr>
        <w:ind w:firstLine="709"/>
        <w:rPr>
          <w:rFonts w:ascii="Arial" w:hAnsi="Arial" w:cs="Arial"/>
          <w:bCs/>
          <w:kern w:val="32"/>
          <w:sz w:val="24"/>
          <w:szCs w:val="24"/>
        </w:rPr>
      </w:pPr>
      <w:r w:rsidRPr="00B20391">
        <w:rPr>
          <w:rFonts w:ascii="Arial" w:hAnsi="Arial" w:cs="Arial"/>
          <w:bCs/>
          <w:kern w:val="32"/>
          <w:sz w:val="24"/>
          <w:szCs w:val="24"/>
        </w:rPr>
        <w:t xml:space="preserve">                                    РОССИЙСКАЯ ФЕДЕРАЦИЯ</w:t>
      </w:r>
    </w:p>
    <w:p w14:paraId="0C9A39ED" w14:textId="77777777" w:rsidR="00A95911" w:rsidRPr="00B20391" w:rsidRDefault="00A95911" w:rsidP="00A95911">
      <w:pPr>
        <w:ind w:firstLine="709"/>
        <w:rPr>
          <w:rFonts w:ascii="Arial" w:hAnsi="Arial" w:cs="Arial"/>
          <w:bCs/>
          <w:kern w:val="32"/>
          <w:sz w:val="24"/>
          <w:szCs w:val="24"/>
        </w:rPr>
      </w:pPr>
      <w:r w:rsidRPr="00B20391">
        <w:rPr>
          <w:rFonts w:ascii="Arial" w:hAnsi="Arial" w:cs="Arial"/>
          <w:bCs/>
          <w:kern w:val="32"/>
          <w:sz w:val="24"/>
          <w:szCs w:val="24"/>
        </w:rPr>
        <w:t xml:space="preserve">                                        ОРЛОВСКАЯ ОБЛАСТЬ</w:t>
      </w:r>
    </w:p>
    <w:p w14:paraId="13ACF412" w14:textId="77777777" w:rsidR="00A95911" w:rsidRPr="00B20391" w:rsidRDefault="00A95911" w:rsidP="00A95911">
      <w:pPr>
        <w:ind w:firstLine="709"/>
        <w:rPr>
          <w:rFonts w:ascii="Arial" w:hAnsi="Arial" w:cs="Arial"/>
          <w:bCs/>
          <w:kern w:val="32"/>
          <w:sz w:val="24"/>
          <w:szCs w:val="24"/>
        </w:rPr>
      </w:pPr>
      <w:r w:rsidRPr="00B20391">
        <w:rPr>
          <w:rFonts w:ascii="Arial" w:hAnsi="Arial" w:cs="Arial"/>
          <w:bCs/>
          <w:kern w:val="32"/>
          <w:sz w:val="24"/>
          <w:szCs w:val="24"/>
        </w:rPr>
        <w:t xml:space="preserve">                             НОВОДЕРЕВЕНЬКОВСКИЙ РАЙОН</w:t>
      </w:r>
    </w:p>
    <w:p w14:paraId="6D1C0824" w14:textId="77777777" w:rsidR="00A95911" w:rsidRPr="00B20391" w:rsidRDefault="00A95911" w:rsidP="00A95911">
      <w:pPr>
        <w:ind w:firstLine="709"/>
        <w:jc w:val="center"/>
        <w:rPr>
          <w:rFonts w:ascii="Arial" w:hAnsi="Arial" w:cs="Arial"/>
          <w:bCs/>
          <w:kern w:val="32"/>
          <w:sz w:val="24"/>
          <w:szCs w:val="24"/>
        </w:rPr>
      </w:pPr>
      <w:r w:rsidRPr="00B20391">
        <w:rPr>
          <w:rFonts w:ascii="Arial" w:hAnsi="Arial" w:cs="Arial"/>
          <w:bCs/>
          <w:kern w:val="32"/>
          <w:sz w:val="24"/>
          <w:szCs w:val="24"/>
        </w:rPr>
        <w:t xml:space="preserve">АДМИНИСТРАЦИЯ СУДБИЩЕНСКОГО СЕЛЬСКОГО ПОСЕЛЕНИЯ </w:t>
      </w:r>
    </w:p>
    <w:p w14:paraId="6771305B" w14:textId="77777777" w:rsidR="00A95911" w:rsidRPr="00B20391" w:rsidRDefault="00A95911" w:rsidP="00A95911">
      <w:pPr>
        <w:ind w:firstLine="709"/>
        <w:jc w:val="center"/>
        <w:rPr>
          <w:rFonts w:ascii="Arial" w:hAnsi="Arial" w:cs="Arial"/>
          <w:bCs/>
          <w:kern w:val="32"/>
          <w:sz w:val="24"/>
          <w:szCs w:val="24"/>
        </w:rPr>
      </w:pPr>
    </w:p>
    <w:p w14:paraId="7C5906D2" w14:textId="77777777" w:rsidR="00A95911" w:rsidRPr="00B20391" w:rsidRDefault="00A95911" w:rsidP="00A95911">
      <w:pPr>
        <w:ind w:firstLine="709"/>
        <w:rPr>
          <w:rFonts w:ascii="Arial" w:hAnsi="Arial" w:cs="Arial"/>
          <w:bCs/>
          <w:kern w:val="32"/>
          <w:sz w:val="24"/>
          <w:szCs w:val="24"/>
        </w:rPr>
      </w:pPr>
      <w:r w:rsidRPr="00B20391">
        <w:rPr>
          <w:rFonts w:ascii="Arial" w:hAnsi="Arial" w:cs="Arial"/>
          <w:bCs/>
          <w:kern w:val="32"/>
          <w:sz w:val="24"/>
          <w:szCs w:val="24"/>
        </w:rPr>
        <w:t xml:space="preserve">                                            ПОСТАНОВЛЕНИЕ</w:t>
      </w:r>
    </w:p>
    <w:p w14:paraId="7E67987A" w14:textId="77777777" w:rsidR="00A95911" w:rsidRPr="00B20391" w:rsidRDefault="00A95911" w:rsidP="00A95911">
      <w:pPr>
        <w:rPr>
          <w:rFonts w:ascii="Arial" w:hAnsi="Arial" w:cs="Arial"/>
          <w:sz w:val="24"/>
          <w:szCs w:val="24"/>
        </w:rPr>
      </w:pPr>
      <w:r w:rsidRPr="00B20391">
        <w:rPr>
          <w:rFonts w:ascii="Arial" w:hAnsi="Arial" w:cs="Arial"/>
          <w:bCs/>
          <w:kern w:val="32"/>
          <w:sz w:val="24"/>
          <w:szCs w:val="24"/>
        </w:rPr>
        <w:t xml:space="preserve">           от 3 октября 2022 года                                                                    № 35</w:t>
      </w:r>
    </w:p>
    <w:p w14:paraId="675179A1" w14:textId="77777777" w:rsidR="00A95911" w:rsidRPr="00B20391" w:rsidRDefault="00A95911" w:rsidP="00A95911">
      <w:pPr>
        <w:rPr>
          <w:rFonts w:ascii="Arial" w:hAnsi="Arial" w:cs="Arial"/>
          <w:bCs/>
          <w:kern w:val="32"/>
          <w:sz w:val="24"/>
          <w:szCs w:val="24"/>
        </w:rPr>
      </w:pPr>
      <w:r w:rsidRPr="00B20391">
        <w:rPr>
          <w:rFonts w:ascii="Arial" w:hAnsi="Arial" w:cs="Arial"/>
          <w:sz w:val="24"/>
          <w:szCs w:val="24"/>
        </w:rPr>
        <w:t xml:space="preserve">           </w:t>
      </w:r>
      <w:r w:rsidRPr="00B20391">
        <w:rPr>
          <w:rFonts w:ascii="Arial" w:hAnsi="Arial" w:cs="Arial"/>
          <w:bCs/>
          <w:kern w:val="32"/>
          <w:sz w:val="24"/>
          <w:szCs w:val="24"/>
        </w:rPr>
        <w:t xml:space="preserve">О признании утратившим силу постановления </w:t>
      </w:r>
    </w:p>
    <w:p w14:paraId="3BB3F253" w14:textId="77777777" w:rsidR="00A95911" w:rsidRPr="00B20391" w:rsidRDefault="00A95911" w:rsidP="00A95911">
      <w:pPr>
        <w:ind w:firstLine="709"/>
        <w:rPr>
          <w:rFonts w:ascii="Arial" w:hAnsi="Arial" w:cs="Arial"/>
          <w:bCs/>
          <w:kern w:val="32"/>
          <w:sz w:val="24"/>
          <w:szCs w:val="24"/>
        </w:rPr>
      </w:pPr>
      <w:r w:rsidRPr="00B20391">
        <w:rPr>
          <w:rFonts w:ascii="Arial" w:hAnsi="Arial" w:cs="Arial"/>
          <w:bCs/>
          <w:kern w:val="32"/>
          <w:sz w:val="24"/>
          <w:szCs w:val="24"/>
        </w:rPr>
        <w:t xml:space="preserve">администрации   </w:t>
      </w:r>
      <w:proofErr w:type="spellStart"/>
      <w:r w:rsidRPr="00B20391">
        <w:rPr>
          <w:rFonts w:ascii="Arial" w:hAnsi="Arial" w:cs="Arial"/>
          <w:bCs/>
          <w:kern w:val="32"/>
          <w:sz w:val="24"/>
          <w:szCs w:val="24"/>
        </w:rPr>
        <w:t>Судбищенского</w:t>
      </w:r>
      <w:proofErr w:type="spellEnd"/>
      <w:r w:rsidRPr="00B20391">
        <w:rPr>
          <w:rFonts w:ascii="Arial" w:hAnsi="Arial" w:cs="Arial"/>
          <w:bCs/>
          <w:kern w:val="32"/>
          <w:sz w:val="24"/>
          <w:szCs w:val="24"/>
        </w:rPr>
        <w:t xml:space="preserve"> сельского поселения</w:t>
      </w:r>
    </w:p>
    <w:p w14:paraId="01643605" w14:textId="77777777" w:rsidR="00A95911" w:rsidRPr="00B20391" w:rsidRDefault="00A95911" w:rsidP="00A95911">
      <w:pPr>
        <w:ind w:firstLine="709"/>
        <w:rPr>
          <w:rFonts w:ascii="Arial" w:hAnsi="Arial" w:cs="Arial"/>
          <w:bCs/>
          <w:kern w:val="32"/>
          <w:sz w:val="24"/>
          <w:szCs w:val="24"/>
        </w:rPr>
      </w:pPr>
      <w:r w:rsidRPr="00B20391">
        <w:rPr>
          <w:rFonts w:ascii="Arial" w:hAnsi="Arial" w:cs="Arial"/>
          <w:bCs/>
          <w:kern w:val="32"/>
          <w:sz w:val="24"/>
          <w:szCs w:val="24"/>
        </w:rPr>
        <w:t>от 28 мая   2012 года № 44</w:t>
      </w:r>
    </w:p>
    <w:p w14:paraId="7C790573" w14:textId="77777777" w:rsidR="00A95911" w:rsidRPr="00B20391" w:rsidRDefault="00A95911" w:rsidP="00A95911">
      <w:pPr>
        <w:ind w:firstLine="709"/>
        <w:rPr>
          <w:rFonts w:ascii="Arial" w:hAnsi="Arial" w:cs="Arial"/>
          <w:bCs/>
          <w:kern w:val="28"/>
          <w:sz w:val="24"/>
          <w:szCs w:val="24"/>
        </w:rPr>
      </w:pPr>
      <w:r w:rsidRPr="00B20391">
        <w:rPr>
          <w:rFonts w:ascii="Arial" w:hAnsi="Arial" w:cs="Arial"/>
          <w:bCs/>
          <w:kern w:val="28"/>
          <w:sz w:val="24"/>
          <w:szCs w:val="24"/>
        </w:rPr>
        <w:t xml:space="preserve">«Об утверждении административного регламента администрации </w:t>
      </w:r>
      <w:proofErr w:type="spellStart"/>
      <w:r w:rsidRPr="00B20391">
        <w:rPr>
          <w:rFonts w:ascii="Arial" w:hAnsi="Arial" w:cs="Arial"/>
          <w:bCs/>
          <w:kern w:val="28"/>
          <w:sz w:val="24"/>
          <w:szCs w:val="24"/>
        </w:rPr>
        <w:t>Судбищенского</w:t>
      </w:r>
      <w:proofErr w:type="spellEnd"/>
      <w:r w:rsidRPr="00B20391">
        <w:rPr>
          <w:rFonts w:ascii="Arial" w:hAnsi="Arial" w:cs="Arial"/>
          <w:bCs/>
          <w:kern w:val="28"/>
          <w:sz w:val="24"/>
          <w:szCs w:val="24"/>
        </w:rPr>
        <w:t xml:space="preserve"> с/поселения по предоставлению муниципальной услуги «Совершение нотариальных действий на территории </w:t>
      </w:r>
      <w:proofErr w:type="spellStart"/>
      <w:r w:rsidRPr="00B20391">
        <w:rPr>
          <w:rFonts w:ascii="Arial" w:hAnsi="Arial" w:cs="Arial"/>
          <w:bCs/>
          <w:kern w:val="28"/>
          <w:sz w:val="24"/>
          <w:szCs w:val="24"/>
        </w:rPr>
        <w:t>Судбищенского</w:t>
      </w:r>
      <w:proofErr w:type="spellEnd"/>
      <w:r w:rsidRPr="00B20391">
        <w:rPr>
          <w:rFonts w:ascii="Arial" w:hAnsi="Arial" w:cs="Arial"/>
          <w:bCs/>
          <w:kern w:val="28"/>
          <w:sz w:val="24"/>
          <w:szCs w:val="24"/>
        </w:rPr>
        <w:t xml:space="preserve"> сельского поселения»</w:t>
      </w:r>
    </w:p>
    <w:p w14:paraId="49D3105A" w14:textId="77777777" w:rsidR="00A95911" w:rsidRPr="00B20391" w:rsidRDefault="00A95911" w:rsidP="00A95911">
      <w:pPr>
        <w:rPr>
          <w:rFonts w:ascii="Arial" w:hAnsi="Arial" w:cs="Arial"/>
          <w:bCs/>
          <w:sz w:val="24"/>
          <w:szCs w:val="24"/>
        </w:rPr>
      </w:pPr>
      <w:r w:rsidRPr="00B20391">
        <w:rPr>
          <w:rFonts w:ascii="Arial" w:hAnsi="Arial" w:cs="Arial"/>
          <w:sz w:val="24"/>
          <w:szCs w:val="24"/>
        </w:rPr>
        <w:t xml:space="preserve">            </w:t>
      </w:r>
      <w:r w:rsidRPr="00B20391">
        <w:rPr>
          <w:rFonts w:ascii="Arial" w:hAnsi="Arial" w:cs="Arial"/>
          <w:bCs/>
          <w:sz w:val="24"/>
          <w:szCs w:val="24"/>
        </w:rPr>
        <w:t xml:space="preserve">Руководствуясь Федеральным законом от 06.10.2003 года №131-ФЗ «Об общих принципах организации местного самоуправления в Российской Федерации», Уставом </w:t>
      </w:r>
      <w:proofErr w:type="spellStart"/>
      <w:r w:rsidRPr="00B20391">
        <w:rPr>
          <w:rFonts w:ascii="Arial" w:hAnsi="Arial" w:cs="Arial"/>
          <w:bCs/>
          <w:sz w:val="24"/>
          <w:szCs w:val="24"/>
        </w:rPr>
        <w:t>Судбищенского</w:t>
      </w:r>
      <w:proofErr w:type="spellEnd"/>
      <w:r w:rsidRPr="00B20391">
        <w:rPr>
          <w:rFonts w:ascii="Arial" w:hAnsi="Arial" w:cs="Arial"/>
          <w:bCs/>
          <w:sz w:val="24"/>
          <w:szCs w:val="24"/>
        </w:rPr>
        <w:t xml:space="preserve"> сельского поселения,</w:t>
      </w:r>
      <w:r w:rsidRPr="00B20391">
        <w:rPr>
          <w:rFonts w:ascii="Arial" w:hAnsi="Arial" w:cs="Arial"/>
          <w:bCs/>
          <w:kern w:val="28"/>
          <w:sz w:val="24"/>
          <w:szCs w:val="24"/>
        </w:rPr>
        <w:t xml:space="preserve"> ПОСТАНОВЛЯЮ:</w:t>
      </w:r>
    </w:p>
    <w:p w14:paraId="41273093" w14:textId="77777777" w:rsidR="00A95911" w:rsidRPr="00B20391" w:rsidRDefault="00A95911" w:rsidP="00A95911">
      <w:pPr>
        <w:pStyle w:val="Title"/>
        <w:spacing w:before="0" w:after="0"/>
        <w:ind w:firstLine="0"/>
        <w:jc w:val="both"/>
        <w:rPr>
          <w:b w:val="0"/>
          <w:sz w:val="24"/>
          <w:szCs w:val="24"/>
        </w:rPr>
      </w:pPr>
    </w:p>
    <w:p w14:paraId="177F561D" w14:textId="77777777" w:rsidR="00A95911" w:rsidRPr="00B20391" w:rsidRDefault="00A95911" w:rsidP="00A95911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20391">
        <w:rPr>
          <w:rFonts w:ascii="Arial" w:hAnsi="Arial" w:cs="Arial"/>
          <w:sz w:val="24"/>
          <w:szCs w:val="24"/>
        </w:rPr>
        <w:t xml:space="preserve">Постановление администрации </w:t>
      </w:r>
      <w:proofErr w:type="spellStart"/>
      <w:r w:rsidRPr="00B20391">
        <w:rPr>
          <w:rFonts w:ascii="Arial" w:hAnsi="Arial" w:cs="Arial"/>
          <w:sz w:val="24"/>
          <w:szCs w:val="24"/>
        </w:rPr>
        <w:t>Судбищенского</w:t>
      </w:r>
      <w:proofErr w:type="spellEnd"/>
      <w:r w:rsidRPr="00B20391">
        <w:rPr>
          <w:rFonts w:ascii="Arial" w:hAnsi="Arial" w:cs="Arial"/>
          <w:sz w:val="24"/>
          <w:szCs w:val="24"/>
        </w:rPr>
        <w:t xml:space="preserve"> сельского поселения </w:t>
      </w:r>
    </w:p>
    <w:p w14:paraId="0B1760CB" w14:textId="77777777" w:rsidR="00A95911" w:rsidRPr="00B20391" w:rsidRDefault="00A95911" w:rsidP="00A95911">
      <w:pPr>
        <w:ind w:firstLine="709"/>
        <w:rPr>
          <w:rFonts w:ascii="Arial" w:hAnsi="Arial" w:cs="Arial"/>
          <w:sz w:val="24"/>
          <w:szCs w:val="24"/>
        </w:rPr>
      </w:pPr>
      <w:r w:rsidRPr="00B20391">
        <w:rPr>
          <w:rFonts w:ascii="Arial" w:hAnsi="Arial" w:cs="Arial"/>
          <w:sz w:val="24"/>
          <w:szCs w:val="24"/>
        </w:rPr>
        <w:t xml:space="preserve">от 28 мая 2012 года №44 </w:t>
      </w:r>
      <w:r w:rsidRPr="00B20391">
        <w:rPr>
          <w:rFonts w:ascii="Arial" w:hAnsi="Arial" w:cs="Arial"/>
          <w:bCs/>
          <w:kern w:val="28"/>
          <w:sz w:val="24"/>
          <w:szCs w:val="24"/>
        </w:rPr>
        <w:t xml:space="preserve">«Об утверждении административного регламента администрации </w:t>
      </w:r>
      <w:proofErr w:type="spellStart"/>
      <w:r w:rsidRPr="00B20391">
        <w:rPr>
          <w:rFonts w:ascii="Arial" w:hAnsi="Arial" w:cs="Arial"/>
          <w:bCs/>
          <w:kern w:val="28"/>
          <w:sz w:val="24"/>
          <w:szCs w:val="24"/>
        </w:rPr>
        <w:t>Судбищенского</w:t>
      </w:r>
      <w:proofErr w:type="spellEnd"/>
      <w:r w:rsidRPr="00B20391">
        <w:rPr>
          <w:rFonts w:ascii="Arial" w:hAnsi="Arial" w:cs="Arial"/>
          <w:bCs/>
          <w:kern w:val="28"/>
          <w:sz w:val="24"/>
          <w:szCs w:val="24"/>
        </w:rPr>
        <w:t xml:space="preserve"> с/поселения по предоставлению муниципальной услуги «Совершение нотариальных действий на территории </w:t>
      </w:r>
      <w:proofErr w:type="spellStart"/>
      <w:r w:rsidRPr="00B20391">
        <w:rPr>
          <w:rFonts w:ascii="Arial" w:hAnsi="Arial" w:cs="Arial"/>
          <w:bCs/>
          <w:kern w:val="28"/>
          <w:sz w:val="24"/>
          <w:szCs w:val="24"/>
        </w:rPr>
        <w:t>Судбищенского</w:t>
      </w:r>
      <w:proofErr w:type="spellEnd"/>
      <w:r w:rsidRPr="00B20391">
        <w:rPr>
          <w:rFonts w:ascii="Arial" w:hAnsi="Arial" w:cs="Arial"/>
          <w:bCs/>
          <w:kern w:val="28"/>
          <w:sz w:val="24"/>
          <w:szCs w:val="24"/>
        </w:rPr>
        <w:t xml:space="preserve"> сельского поселения» </w:t>
      </w:r>
      <w:r w:rsidRPr="00B20391">
        <w:rPr>
          <w:rFonts w:ascii="Arial" w:hAnsi="Arial" w:cs="Arial"/>
          <w:sz w:val="24"/>
          <w:szCs w:val="24"/>
        </w:rPr>
        <w:t>признать утратившим силу.</w:t>
      </w:r>
    </w:p>
    <w:p w14:paraId="1AE8FF73" w14:textId="77777777" w:rsidR="00A95911" w:rsidRPr="00B20391" w:rsidRDefault="00A95911" w:rsidP="00A95911">
      <w:pPr>
        <w:ind w:left="525"/>
        <w:rPr>
          <w:rFonts w:ascii="Arial" w:hAnsi="Arial" w:cs="Arial"/>
          <w:sz w:val="24"/>
          <w:szCs w:val="24"/>
        </w:rPr>
      </w:pPr>
      <w:r w:rsidRPr="00B20391">
        <w:rPr>
          <w:rFonts w:ascii="Arial" w:hAnsi="Arial" w:cs="Arial"/>
          <w:sz w:val="24"/>
          <w:szCs w:val="24"/>
        </w:rPr>
        <w:t xml:space="preserve">  2. Настоящее постановление   обнародовать</w:t>
      </w:r>
      <w:r w:rsidRPr="00B20391">
        <w:rPr>
          <w:rFonts w:ascii="Arial" w:hAnsi="Arial" w:cs="Arial"/>
          <w:b/>
          <w:sz w:val="24"/>
          <w:szCs w:val="24"/>
        </w:rPr>
        <w:t xml:space="preserve">, </w:t>
      </w:r>
      <w:r w:rsidRPr="00B20391">
        <w:rPr>
          <w:rFonts w:ascii="Arial" w:hAnsi="Arial" w:cs="Arial"/>
          <w:sz w:val="24"/>
          <w:szCs w:val="24"/>
        </w:rPr>
        <w:t xml:space="preserve">разместить на сайте администрации     </w:t>
      </w:r>
      <w:proofErr w:type="spellStart"/>
      <w:r w:rsidRPr="00B20391">
        <w:rPr>
          <w:rFonts w:ascii="Arial" w:hAnsi="Arial" w:cs="Arial"/>
          <w:sz w:val="24"/>
          <w:szCs w:val="24"/>
        </w:rPr>
        <w:t>Судбищенского</w:t>
      </w:r>
      <w:proofErr w:type="spellEnd"/>
      <w:r w:rsidRPr="00B20391">
        <w:rPr>
          <w:rFonts w:ascii="Arial" w:hAnsi="Arial" w:cs="Arial"/>
          <w:sz w:val="24"/>
          <w:szCs w:val="24"/>
        </w:rPr>
        <w:t xml:space="preserve"> сельского поселения в сети «Интернет».</w:t>
      </w:r>
    </w:p>
    <w:p w14:paraId="779C9EFD" w14:textId="77777777" w:rsidR="00A95911" w:rsidRPr="00B20391" w:rsidRDefault="00A95911" w:rsidP="00A95911">
      <w:pPr>
        <w:rPr>
          <w:rFonts w:ascii="Arial" w:hAnsi="Arial" w:cs="Arial"/>
          <w:bCs/>
          <w:kern w:val="32"/>
          <w:sz w:val="24"/>
          <w:szCs w:val="24"/>
        </w:rPr>
      </w:pPr>
      <w:r w:rsidRPr="00B20391">
        <w:rPr>
          <w:rFonts w:ascii="Arial" w:hAnsi="Arial" w:cs="Arial"/>
          <w:sz w:val="24"/>
          <w:szCs w:val="24"/>
        </w:rPr>
        <w:t xml:space="preserve">          </w:t>
      </w:r>
      <w:r w:rsidRPr="00B20391">
        <w:rPr>
          <w:rFonts w:ascii="Arial" w:hAnsi="Arial" w:cs="Arial"/>
          <w:bCs/>
          <w:kern w:val="32"/>
          <w:sz w:val="24"/>
          <w:szCs w:val="24"/>
        </w:rPr>
        <w:t xml:space="preserve"> </w:t>
      </w:r>
    </w:p>
    <w:p w14:paraId="4E8C434D" w14:textId="77777777" w:rsidR="00A95911" w:rsidRPr="00B20391" w:rsidRDefault="00A95911" w:rsidP="00A95911">
      <w:pPr>
        <w:rPr>
          <w:rFonts w:ascii="Arial" w:hAnsi="Arial" w:cs="Arial"/>
          <w:bCs/>
          <w:kern w:val="32"/>
          <w:sz w:val="24"/>
          <w:szCs w:val="24"/>
        </w:rPr>
      </w:pPr>
      <w:r w:rsidRPr="00B20391">
        <w:rPr>
          <w:rFonts w:ascii="Arial" w:hAnsi="Arial" w:cs="Arial"/>
          <w:bCs/>
          <w:kern w:val="32"/>
          <w:sz w:val="24"/>
          <w:szCs w:val="24"/>
        </w:rPr>
        <w:t xml:space="preserve">          </w:t>
      </w:r>
    </w:p>
    <w:p w14:paraId="75FEB052" w14:textId="77777777" w:rsidR="00A95911" w:rsidRPr="00B20391" w:rsidRDefault="00A95911" w:rsidP="00A95911">
      <w:pPr>
        <w:rPr>
          <w:rFonts w:ascii="Arial" w:hAnsi="Arial" w:cs="Arial"/>
          <w:bCs/>
          <w:kern w:val="32"/>
          <w:sz w:val="24"/>
          <w:szCs w:val="24"/>
        </w:rPr>
      </w:pPr>
      <w:r w:rsidRPr="00B20391">
        <w:rPr>
          <w:rFonts w:ascii="Arial" w:hAnsi="Arial" w:cs="Arial"/>
          <w:bCs/>
          <w:kern w:val="32"/>
          <w:sz w:val="24"/>
          <w:szCs w:val="24"/>
        </w:rPr>
        <w:t xml:space="preserve">          Глава </w:t>
      </w:r>
      <w:proofErr w:type="spellStart"/>
      <w:r w:rsidRPr="00B20391">
        <w:rPr>
          <w:rFonts w:ascii="Arial" w:hAnsi="Arial" w:cs="Arial"/>
          <w:bCs/>
          <w:kern w:val="32"/>
          <w:sz w:val="24"/>
          <w:szCs w:val="24"/>
        </w:rPr>
        <w:t>Судбищенского</w:t>
      </w:r>
      <w:proofErr w:type="spellEnd"/>
    </w:p>
    <w:p w14:paraId="46BF2157" w14:textId="77777777" w:rsidR="00A95911" w:rsidRPr="00B20391" w:rsidRDefault="00A95911" w:rsidP="00A95911">
      <w:pPr>
        <w:ind w:firstLine="709"/>
        <w:rPr>
          <w:rFonts w:ascii="Arial" w:hAnsi="Arial" w:cs="Arial"/>
          <w:bCs/>
          <w:kern w:val="32"/>
          <w:sz w:val="24"/>
          <w:szCs w:val="24"/>
        </w:rPr>
      </w:pPr>
      <w:r w:rsidRPr="00B20391">
        <w:rPr>
          <w:rFonts w:ascii="Arial" w:hAnsi="Arial" w:cs="Arial"/>
          <w:bCs/>
          <w:kern w:val="32"/>
          <w:sz w:val="24"/>
          <w:szCs w:val="24"/>
        </w:rPr>
        <w:t xml:space="preserve">сельского поселения                                                  </w:t>
      </w:r>
      <w:proofErr w:type="spellStart"/>
      <w:r w:rsidRPr="00B20391">
        <w:rPr>
          <w:rFonts w:ascii="Arial" w:hAnsi="Arial" w:cs="Arial"/>
          <w:bCs/>
          <w:kern w:val="32"/>
          <w:sz w:val="24"/>
          <w:szCs w:val="24"/>
        </w:rPr>
        <w:t>С.М.Папонова</w:t>
      </w:r>
      <w:proofErr w:type="spellEnd"/>
    </w:p>
    <w:p w14:paraId="57765C16" w14:textId="668136A8" w:rsidR="00A95911" w:rsidRPr="00B20391" w:rsidRDefault="00A95911" w:rsidP="00B20391">
      <w:pPr>
        <w:ind w:firstLine="709"/>
        <w:rPr>
          <w:rFonts w:ascii="Arial" w:hAnsi="Arial" w:cs="Arial"/>
          <w:bCs/>
          <w:kern w:val="32"/>
          <w:sz w:val="24"/>
          <w:szCs w:val="24"/>
        </w:rPr>
      </w:pPr>
      <w:bookmarkStart w:id="0" w:name="_Hlk115685699"/>
      <w:r w:rsidRPr="00B20391">
        <w:rPr>
          <w:rFonts w:ascii="Arial" w:hAnsi="Arial" w:cs="Arial"/>
          <w:bCs/>
          <w:kern w:val="32"/>
          <w:sz w:val="24"/>
          <w:szCs w:val="24"/>
        </w:rPr>
        <w:t xml:space="preserve">                                 </w:t>
      </w:r>
    </w:p>
    <w:p w14:paraId="72B7AF46" w14:textId="77777777" w:rsidR="00A95911" w:rsidRPr="00B20391" w:rsidRDefault="00A95911" w:rsidP="00A95911">
      <w:pPr>
        <w:ind w:firstLine="709"/>
        <w:jc w:val="center"/>
        <w:rPr>
          <w:rFonts w:ascii="Arial" w:hAnsi="Arial" w:cs="Arial"/>
          <w:bCs/>
          <w:kern w:val="32"/>
          <w:sz w:val="24"/>
          <w:szCs w:val="24"/>
        </w:rPr>
      </w:pPr>
    </w:p>
    <w:p w14:paraId="0BCC173B" w14:textId="77777777" w:rsidR="00A95911" w:rsidRPr="00B20391" w:rsidRDefault="00A95911" w:rsidP="00A95911">
      <w:pPr>
        <w:ind w:firstLine="709"/>
        <w:jc w:val="center"/>
        <w:rPr>
          <w:rFonts w:ascii="Arial" w:hAnsi="Arial" w:cs="Arial"/>
          <w:bCs/>
          <w:kern w:val="32"/>
          <w:sz w:val="24"/>
          <w:szCs w:val="24"/>
        </w:rPr>
      </w:pPr>
    </w:p>
    <w:p w14:paraId="2FA3DD38" w14:textId="77777777" w:rsidR="00A95911" w:rsidRPr="00B20391" w:rsidRDefault="00A95911" w:rsidP="00A95911">
      <w:pPr>
        <w:ind w:firstLine="709"/>
        <w:jc w:val="center"/>
        <w:rPr>
          <w:rFonts w:ascii="Arial" w:hAnsi="Arial" w:cs="Arial"/>
          <w:bCs/>
          <w:kern w:val="32"/>
          <w:sz w:val="24"/>
          <w:szCs w:val="24"/>
        </w:rPr>
      </w:pPr>
    </w:p>
    <w:bookmarkEnd w:id="0"/>
    <w:p w14:paraId="3C6A7C52" w14:textId="77777777" w:rsidR="00A95911" w:rsidRPr="00B20391" w:rsidRDefault="00A95911" w:rsidP="00A95911">
      <w:pPr>
        <w:ind w:firstLine="709"/>
        <w:jc w:val="center"/>
        <w:rPr>
          <w:rFonts w:ascii="Arial" w:hAnsi="Arial" w:cs="Arial"/>
          <w:bCs/>
          <w:kern w:val="32"/>
          <w:sz w:val="24"/>
          <w:szCs w:val="24"/>
        </w:rPr>
      </w:pPr>
    </w:p>
    <w:p w14:paraId="5C301A7F" w14:textId="77777777" w:rsidR="00A95911" w:rsidRPr="00B20391" w:rsidRDefault="00A95911" w:rsidP="00A95911">
      <w:pPr>
        <w:ind w:firstLine="709"/>
        <w:jc w:val="center"/>
        <w:rPr>
          <w:rFonts w:ascii="Arial" w:hAnsi="Arial" w:cs="Arial"/>
          <w:bCs/>
          <w:kern w:val="32"/>
          <w:sz w:val="24"/>
          <w:szCs w:val="24"/>
        </w:rPr>
      </w:pPr>
    </w:p>
    <w:p w14:paraId="7DAD6BCC" w14:textId="77777777" w:rsidR="00A4239D" w:rsidRPr="00B20391" w:rsidRDefault="00A4239D">
      <w:pPr>
        <w:rPr>
          <w:sz w:val="24"/>
          <w:szCs w:val="24"/>
        </w:rPr>
      </w:pPr>
    </w:p>
    <w:sectPr w:rsidR="00A4239D" w:rsidRPr="00B203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4657F8"/>
    <w:multiLevelType w:val="hybridMultilevel"/>
    <w:tmpl w:val="291C5CCC"/>
    <w:lvl w:ilvl="0" w:tplc="1BD04C3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 w16cid:durableId="15843333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8AF"/>
    <w:rsid w:val="000D78AF"/>
    <w:rsid w:val="00A4239D"/>
    <w:rsid w:val="00A95911"/>
    <w:rsid w:val="00B20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191F9"/>
  <w15:chartTrackingRefBased/>
  <w15:docId w15:val="{030A8A8C-64B8-4EC3-8C07-B53E8343F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591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A95911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11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1332</Characters>
  <Application>Microsoft Office Word</Application>
  <DocSecurity>0</DocSecurity>
  <Lines>11</Lines>
  <Paragraphs>3</Paragraphs>
  <ScaleCrop>false</ScaleCrop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Судбище</dc:creator>
  <cp:keywords/>
  <dc:description/>
  <cp:lastModifiedBy>Судбище</cp:lastModifiedBy>
  <cp:revision>5</cp:revision>
  <dcterms:created xsi:type="dcterms:W3CDTF">2022-10-27T07:36:00Z</dcterms:created>
  <dcterms:modified xsi:type="dcterms:W3CDTF">2022-10-27T07:38:00Z</dcterms:modified>
</cp:coreProperties>
</file>