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298F" w14:textId="77777777" w:rsidR="00A2199B" w:rsidRDefault="00A2199B" w:rsidP="00A2199B">
      <w:pPr>
        <w:shd w:val="clear" w:color="auto" w:fill="FFFFFF"/>
        <w:ind w:firstLine="720"/>
        <w:rPr>
          <w:b/>
          <w:bCs/>
          <w:color w:val="333333"/>
          <w:sz w:val="28"/>
          <w:szCs w:val="28"/>
        </w:rPr>
      </w:pPr>
      <w:r>
        <w:rPr>
          <w:b/>
          <w:bCs/>
          <w:color w:val="333333"/>
          <w:sz w:val="28"/>
          <w:szCs w:val="28"/>
        </w:rPr>
        <w:t xml:space="preserve">Ответственность граждан за нарушение обязанностей по воинскому учету. </w:t>
      </w:r>
    </w:p>
    <w:p w14:paraId="78A92777" w14:textId="77777777" w:rsidR="00A2199B" w:rsidRDefault="00A2199B" w:rsidP="00A2199B">
      <w:pPr>
        <w:pStyle w:val="a3"/>
        <w:shd w:val="clear" w:color="auto" w:fill="FFFFFF"/>
        <w:ind w:firstLine="720"/>
        <w:jc w:val="both"/>
        <w:rPr>
          <w:color w:val="333333"/>
          <w:sz w:val="28"/>
          <w:szCs w:val="28"/>
        </w:rPr>
      </w:pPr>
      <w:r>
        <w:rPr>
          <w:color w:val="333333"/>
          <w:sz w:val="28"/>
          <w:szCs w:val="28"/>
        </w:rPr>
        <w:t xml:space="preserve">Разъясняет Новодеревеньковский межрайонный прокурор Коробов </w:t>
      </w:r>
      <w:proofErr w:type="gramStart"/>
      <w:r>
        <w:rPr>
          <w:color w:val="333333"/>
          <w:sz w:val="28"/>
          <w:szCs w:val="28"/>
        </w:rPr>
        <w:t>Д.В.</w:t>
      </w:r>
      <w:proofErr w:type="gramEnd"/>
    </w:p>
    <w:p w14:paraId="0C5BFC3E" w14:textId="77777777" w:rsidR="00A2199B" w:rsidRDefault="00A2199B" w:rsidP="00A2199B">
      <w:pPr>
        <w:pStyle w:val="a3"/>
        <w:shd w:val="clear" w:color="auto" w:fill="FFFFFF"/>
        <w:ind w:firstLine="720"/>
        <w:jc w:val="both"/>
        <w:rPr>
          <w:color w:val="333333"/>
          <w:sz w:val="28"/>
          <w:szCs w:val="28"/>
        </w:rPr>
      </w:pPr>
      <w:r>
        <w:rPr>
          <w:color w:val="333333"/>
          <w:sz w:val="28"/>
          <w:szCs w:val="28"/>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установленное время и место без уважительной причины, является административным правонарушением, ответственность за которое предусмотрена статьей 21.5 КоАП РФ.</w:t>
      </w:r>
    </w:p>
    <w:p w14:paraId="3FE87B50" w14:textId="77777777" w:rsidR="00A2199B" w:rsidRDefault="00A2199B" w:rsidP="00A2199B">
      <w:pPr>
        <w:pStyle w:val="a3"/>
        <w:shd w:val="clear" w:color="auto" w:fill="FFFFFF"/>
        <w:ind w:firstLine="720"/>
        <w:jc w:val="both"/>
        <w:rPr>
          <w:color w:val="333333"/>
          <w:sz w:val="28"/>
          <w:szCs w:val="28"/>
        </w:rPr>
      </w:pPr>
      <w:r>
        <w:rPr>
          <w:color w:val="333333"/>
          <w:sz w:val="28"/>
          <w:szCs w:val="28"/>
        </w:rPr>
        <w:t>Уважительными причинами в соответствии с Федеральным законом от 28.03.1998 № 53 ФЗ «О воинской обязанности и военной службе» признаются: заболевание или увечье гражданина, связанные с утратой трудоспособности; 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 препятствие возникшие в результате действия непреодолимой силы, или иное обстоятельство, не зависящее от гражданина; иные причины, признанные уважительными призывной комиссией по первоначальной постановке на воинский учет или судом.</w:t>
      </w:r>
    </w:p>
    <w:p w14:paraId="54CF8D05" w14:textId="77777777" w:rsidR="00A2199B" w:rsidRDefault="00A2199B" w:rsidP="00A2199B">
      <w:pPr>
        <w:pStyle w:val="a3"/>
        <w:shd w:val="clear" w:color="auto" w:fill="FFFFFF"/>
        <w:ind w:firstLine="720"/>
        <w:jc w:val="both"/>
        <w:rPr>
          <w:color w:val="333333"/>
          <w:sz w:val="28"/>
          <w:szCs w:val="28"/>
        </w:rPr>
      </w:pPr>
      <w:r>
        <w:rPr>
          <w:color w:val="333333"/>
          <w:sz w:val="28"/>
          <w:szCs w:val="28"/>
        </w:rPr>
        <w:t>Вышеуказанные причины должны неявки должны быть подтверждены документально.</w:t>
      </w:r>
    </w:p>
    <w:p w14:paraId="3961D44E" w14:textId="77777777" w:rsidR="00A2199B" w:rsidRDefault="00A2199B" w:rsidP="00A2199B">
      <w:pPr>
        <w:pStyle w:val="a3"/>
        <w:shd w:val="clear" w:color="auto" w:fill="FFFFFF"/>
        <w:ind w:firstLine="720"/>
        <w:jc w:val="both"/>
        <w:rPr>
          <w:color w:val="333333"/>
          <w:sz w:val="28"/>
          <w:szCs w:val="28"/>
        </w:rPr>
      </w:pPr>
      <w:r>
        <w:rPr>
          <w:color w:val="333333"/>
          <w:sz w:val="28"/>
          <w:szCs w:val="28"/>
        </w:rPr>
        <w:t>Статьей 21.5 КоАП РФ также предусмотрена ответственность за неявку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места пребывания.</w:t>
      </w:r>
    </w:p>
    <w:p w14:paraId="791A85DB" w14:textId="77777777" w:rsidR="00A2199B" w:rsidRDefault="00A2199B" w:rsidP="00A2199B">
      <w:pPr>
        <w:pStyle w:val="a3"/>
        <w:shd w:val="clear" w:color="auto" w:fill="FFFFFF"/>
        <w:ind w:firstLine="720"/>
        <w:jc w:val="both"/>
        <w:rPr>
          <w:color w:val="333333"/>
          <w:sz w:val="28"/>
          <w:szCs w:val="28"/>
        </w:rPr>
      </w:pPr>
      <w:r>
        <w:rPr>
          <w:color w:val="333333"/>
          <w:sz w:val="28"/>
          <w:szCs w:val="28"/>
        </w:rPr>
        <w:t>За нарушение обязанностей по воинскому учету предусмотрена административная ответственность в виде предупреждения или штрафа в размере от 500 до 3 000 рублей.</w:t>
      </w:r>
    </w:p>
    <w:p w14:paraId="098E1461" w14:textId="77777777" w:rsidR="00A2199B" w:rsidRDefault="00A2199B" w:rsidP="00A2199B">
      <w:pPr>
        <w:pStyle w:val="a3"/>
        <w:shd w:val="clear" w:color="auto" w:fill="FFFFFF"/>
        <w:ind w:firstLine="720"/>
        <w:jc w:val="both"/>
        <w:rPr>
          <w:color w:val="333333"/>
          <w:sz w:val="28"/>
          <w:szCs w:val="28"/>
        </w:rPr>
      </w:pPr>
      <w:r>
        <w:rPr>
          <w:color w:val="333333"/>
          <w:sz w:val="28"/>
          <w:szCs w:val="28"/>
        </w:rPr>
        <w:t>Уголовная ответственность в данной области правонарушений, предусмотрена статьей 328 УК РФ.</w:t>
      </w:r>
    </w:p>
    <w:p w14:paraId="2AB07D6B" w14:textId="77777777" w:rsidR="00A2199B" w:rsidRDefault="00A2199B" w:rsidP="00A2199B">
      <w:pPr>
        <w:pStyle w:val="a3"/>
        <w:shd w:val="clear" w:color="auto" w:fill="FFFFFF"/>
        <w:ind w:firstLine="720"/>
        <w:jc w:val="both"/>
        <w:rPr>
          <w:color w:val="333333"/>
          <w:sz w:val="28"/>
          <w:szCs w:val="28"/>
        </w:rPr>
      </w:pPr>
      <w:r>
        <w:rPr>
          <w:color w:val="333333"/>
          <w:sz w:val="28"/>
          <w:szCs w:val="28"/>
        </w:rPr>
        <w:t>Так, частью 1 статьи 328 УК РФ за уклонение от призыва на военную службу при отсутствии законных оснований для освобождения от этой службы предусмотрено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принудительных работ на срок до двух лет, либо ареста на срок до шести месяцев, либо лишения свободы на срок до двух лет.</w:t>
      </w:r>
    </w:p>
    <w:p w14:paraId="4FC843D8" w14:textId="77777777" w:rsidR="00A2199B" w:rsidRDefault="00A2199B" w:rsidP="00A2199B">
      <w:pPr>
        <w:pStyle w:val="a3"/>
        <w:shd w:val="clear" w:color="auto" w:fill="FFFFFF"/>
        <w:ind w:firstLine="720"/>
        <w:jc w:val="both"/>
        <w:rPr>
          <w:color w:val="333333"/>
          <w:sz w:val="28"/>
          <w:szCs w:val="28"/>
        </w:rPr>
      </w:pPr>
      <w:r>
        <w:rPr>
          <w:color w:val="333333"/>
          <w:sz w:val="28"/>
          <w:szCs w:val="28"/>
        </w:rPr>
        <w:t xml:space="preserve">Уклонение от призыва на военную службу может быть совершено путем неявки без уважительной причины по повесткам военного комиссариата на медицинское освидетельствование, заседание призывной комиссии или в </w:t>
      </w:r>
      <w:r>
        <w:rPr>
          <w:color w:val="333333"/>
          <w:sz w:val="28"/>
          <w:szCs w:val="28"/>
        </w:rPr>
        <w:lastRenderedPageBreak/>
        <w:t>военный комиссариат для отправки к месту прохождения службы. Неоднократные неявки без уважительных причин по повесткам военного комиссариата на мероприятия, связанные с призывом на военную службу, в период очередного призыва либо в течение нескольких призывов подряд, неявка в военный комиссариат по истечении действия уважительной причины, могут свидетельствовать о намерении призывника избежать возложения на него обязанности нести военную службу.</w:t>
      </w:r>
    </w:p>
    <w:p w14:paraId="50DF845E" w14:textId="77777777" w:rsidR="00A2199B" w:rsidRDefault="00A2199B" w:rsidP="00A2199B">
      <w:pPr>
        <w:pStyle w:val="a3"/>
        <w:shd w:val="clear" w:color="auto" w:fill="FFFFFF"/>
        <w:ind w:firstLine="720"/>
        <w:jc w:val="both"/>
        <w:rPr>
          <w:color w:val="333333"/>
          <w:sz w:val="28"/>
          <w:szCs w:val="28"/>
        </w:rPr>
      </w:pPr>
      <w:r>
        <w:rPr>
          <w:color w:val="333333"/>
          <w:sz w:val="28"/>
          <w:szCs w:val="28"/>
        </w:rPr>
        <w:t>Также уклонением от призыва на военную службу является получение призывником обманным путем освобождения от военной службы в результате симуляции болезни, причинения себе какого-либо повреждения, подлога документов или иного обманы.</w:t>
      </w:r>
    </w:p>
    <w:p w14:paraId="29E5EE41" w14:textId="77777777" w:rsidR="00A2199B" w:rsidRDefault="00A2199B" w:rsidP="00A2199B">
      <w:pPr>
        <w:pStyle w:val="a3"/>
        <w:shd w:val="clear" w:color="auto" w:fill="FFFFFF"/>
        <w:ind w:firstLine="720"/>
        <w:jc w:val="both"/>
        <w:rPr>
          <w:color w:val="333333"/>
          <w:sz w:val="28"/>
          <w:szCs w:val="28"/>
        </w:rPr>
      </w:pPr>
      <w:r>
        <w:rPr>
          <w:color w:val="333333"/>
          <w:sz w:val="28"/>
          <w:szCs w:val="28"/>
        </w:rPr>
        <w:t>Самовольное оставление призывником сборного пункта до отправки его к месту прохождения военной службы в целях уклонения от призыва на военную службу также подлежит квалификации по части 1 статьи 328 УК РФ.</w:t>
      </w:r>
    </w:p>
    <w:p w14:paraId="74F200DD" w14:textId="77777777" w:rsidR="00A2199B" w:rsidRDefault="00A2199B" w:rsidP="00A2199B">
      <w:pPr>
        <w:shd w:val="clear" w:color="auto" w:fill="FFFFFF"/>
        <w:ind w:firstLine="720"/>
        <w:rPr>
          <w:b/>
          <w:bCs/>
          <w:color w:val="333333"/>
          <w:sz w:val="28"/>
          <w:szCs w:val="28"/>
        </w:rPr>
      </w:pPr>
    </w:p>
    <w:p w14:paraId="0318028B" w14:textId="77777777" w:rsidR="00A2199B" w:rsidRDefault="00A2199B" w:rsidP="00A2199B">
      <w:pPr>
        <w:shd w:val="clear" w:color="auto" w:fill="FFFFFF"/>
        <w:ind w:firstLine="720"/>
        <w:rPr>
          <w:b/>
          <w:bCs/>
          <w:color w:val="333333"/>
          <w:sz w:val="28"/>
          <w:szCs w:val="28"/>
        </w:rPr>
      </w:pPr>
    </w:p>
    <w:p w14:paraId="4B264378" w14:textId="77777777" w:rsidR="00A2199B" w:rsidRDefault="00A2199B" w:rsidP="00A2199B">
      <w:pPr>
        <w:shd w:val="clear" w:color="auto" w:fill="FFFFFF"/>
        <w:ind w:firstLine="720"/>
        <w:rPr>
          <w:b/>
          <w:bCs/>
          <w:color w:val="333333"/>
          <w:sz w:val="28"/>
          <w:szCs w:val="28"/>
        </w:rPr>
      </w:pPr>
    </w:p>
    <w:p w14:paraId="15F73C8C" w14:textId="77777777" w:rsidR="00A2199B" w:rsidRDefault="00A2199B" w:rsidP="00A2199B">
      <w:pPr>
        <w:shd w:val="clear" w:color="auto" w:fill="FFFFFF"/>
        <w:ind w:firstLine="720"/>
        <w:rPr>
          <w:b/>
          <w:bCs/>
          <w:color w:val="333333"/>
          <w:sz w:val="28"/>
          <w:szCs w:val="28"/>
        </w:rPr>
      </w:pPr>
    </w:p>
    <w:p w14:paraId="48DA8B32" w14:textId="77777777" w:rsidR="00A2199B" w:rsidRDefault="00A2199B" w:rsidP="00A2199B">
      <w:pPr>
        <w:shd w:val="clear" w:color="auto" w:fill="FFFFFF"/>
        <w:ind w:firstLine="720"/>
        <w:rPr>
          <w:b/>
          <w:bCs/>
          <w:color w:val="333333"/>
          <w:sz w:val="28"/>
          <w:szCs w:val="28"/>
        </w:rPr>
      </w:pPr>
    </w:p>
    <w:p w14:paraId="031AC9D2" w14:textId="77777777" w:rsidR="00A2199B" w:rsidRDefault="00A2199B" w:rsidP="00A2199B">
      <w:pPr>
        <w:shd w:val="clear" w:color="auto" w:fill="FFFFFF"/>
        <w:ind w:firstLine="720"/>
        <w:rPr>
          <w:b/>
          <w:bCs/>
          <w:color w:val="333333"/>
          <w:sz w:val="28"/>
          <w:szCs w:val="28"/>
        </w:rPr>
      </w:pPr>
    </w:p>
    <w:p w14:paraId="35BD29CC" w14:textId="77777777" w:rsidR="00A2199B" w:rsidRDefault="00A2199B" w:rsidP="00A2199B">
      <w:pPr>
        <w:shd w:val="clear" w:color="auto" w:fill="FFFFFF"/>
        <w:ind w:firstLine="720"/>
        <w:rPr>
          <w:b/>
          <w:bCs/>
          <w:color w:val="333333"/>
          <w:sz w:val="28"/>
          <w:szCs w:val="28"/>
        </w:rPr>
      </w:pPr>
    </w:p>
    <w:p w14:paraId="34F94CE8" w14:textId="77777777" w:rsidR="00A2199B" w:rsidRDefault="00A2199B" w:rsidP="00A2199B">
      <w:pPr>
        <w:shd w:val="clear" w:color="auto" w:fill="FFFFFF"/>
        <w:ind w:firstLine="720"/>
        <w:rPr>
          <w:b/>
          <w:bCs/>
          <w:color w:val="333333"/>
          <w:sz w:val="28"/>
          <w:szCs w:val="28"/>
        </w:rPr>
      </w:pPr>
    </w:p>
    <w:p w14:paraId="5B0829EF" w14:textId="77777777" w:rsidR="00A2199B" w:rsidRDefault="00A2199B" w:rsidP="00A2199B">
      <w:pPr>
        <w:shd w:val="clear" w:color="auto" w:fill="FFFFFF"/>
        <w:ind w:firstLine="720"/>
        <w:rPr>
          <w:b/>
          <w:bCs/>
          <w:color w:val="333333"/>
          <w:sz w:val="28"/>
          <w:szCs w:val="28"/>
        </w:rPr>
      </w:pPr>
    </w:p>
    <w:p w14:paraId="633DA4DE" w14:textId="77777777" w:rsidR="00A2199B" w:rsidRDefault="00A2199B" w:rsidP="00A2199B">
      <w:pPr>
        <w:shd w:val="clear" w:color="auto" w:fill="FFFFFF"/>
        <w:ind w:firstLine="720"/>
        <w:rPr>
          <w:b/>
          <w:bCs/>
          <w:color w:val="333333"/>
          <w:sz w:val="28"/>
          <w:szCs w:val="28"/>
        </w:rPr>
      </w:pPr>
    </w:p>
    <w:p w14:paraId="4EEAB9D4" w14:textId="77777777" w:rsidR="00A2199B" w:rsidRDefault="00A2199B" w:rsidP="00A2199B">
      <w:pPr>
        <w:shd w:val="clear" w:color="auto" w:fill="FFFFFF"/>
        <w:ind w:firstLine="720"/>
        <w:rPr>
          <w:b/>
          <w:bCs/>
          <w:color w:val="333333"/>
          <w:sz w:val="28"/>
          <w:szCs w:val="28"/>
        </w:rPr>
      </w:pPr>
    </w:p>
    <w:p w14:paraId="1DE7EA69" w14:textId="77777777" w:rsidR="00A2199B" w:rsidRDefault="00A2199B" w:rsidP="00A2199B">
      <w:pPr>
        <w:shd w:val="clear" w:color="auto" w:fill="FFFFFF"/>
        <w:ind w:firstLine="720"/>
        <w:rPr>
          <w:b/>
          <w:bCs/>
          <w:color w:val="333333"/>
          <w:sz w:val="28"/>
          <w:szCs w:val="28"/>
        </w:rPr>
      </w:pPr>
    </w:p>
    <w:p w14:paraId="6518834D" w14:textId="77777777" w:rsidR="00A2199B" w:rsidRDefault="00A2199B" w:rsidP="00A2199B">
      <w:pPr>
        <w:shd w:val="clear" w:color="auto" w:fill="FFFFFF"/>
        <w:ind w:firstLine="720"/>
        <w:rPr>
          <w:b/>
          <w:bCs/>
          <w:color w:val="333333"/>
          <w:sz w:val="28"/>
          <w:szCs w:val="28"/>
        </w:rPr>
      </w:pPr>
    </w:p>
    <w:p w14:paraId="787213E9" w14:textId="77777777" w:rsidR="00A2199B" w:rsidRDefault="00A2199B" w:rsidP="00A2199B">
      <w:pPr>
        <w:shd w:val="clear" w:color="auto" w:fill="FFFFFF"/>
        <w:ind w:firstLine="720"/>
        <w:rPr>
          <w:b/>
          <w:bCs/>
          <w:color w:val="333333"/>
          <w:sz w:val="28"/>
          <w:szCs w:val="28"/>
        </w:rPr>
      </w:pPr>
    </w:p>
    <w:p w14:paraId="4B72C3E9" w14:textId="77777777" w:rsidR="00A2199B" w:rsidRDefault="00A2199B" w:rsidP="00A2199B">
      <w:pPr>
        <w:shd w:val="clear" w:color="auto" w:fill="FFFFFF"/>
        <w:ind w:firstLine="720"/>
        <w:rPr>
          <w:b/>
          <w:bCs/>
          <w:color w:val="333333"/>
          <w:sz w:val="28"/>
          <w:szCs w:val="28"/>
        </w:rPr>
      </w:pPr>
    </w:p>
    <w:p w14:paraId="0CD29BA3" w14:textId="77777777" w:rsidR="00A2199B" w:rsidRDefault="00A2199B" w:rsidP="00A2199B">
      <w:pPr>
        <w:shd w:val="clear" w:color="auto" w:fill="FFFFFF"/>
        <w:ind w:firstLine="720"/>
        <w:rPr>
          <w:b/>
          <w:bCs/>
          <w:color w:val="333333"/>
          <w:sz w:val="28"/>
          <w:szCs w:val="28"/>
        </w:rPr>
      </w:pPr>
    </w:p>
    <w:p w14:paraId="06A97577" w14:textId="77777777" w:rsidR="00A2199B" w:rsidRDefault="00A2199B" w:rsidP="00A2199B">
      <w:pPr>
        <w:shd w:val="clear" w:color="auto" w:fill="FFFFFF"/>
        <w:ind w:firstLine="720"/>
        <w:rPr>
          <w:b/>
          <w:bCs/>
          <w:color w:val="333333"/>
          <w:sz w:val="28"/>
          <w:szCs w:val="28"/>
        </w:rPr>
      </w:pPr>
    </w:p>
    <w:p w14:paraId="2E0C0104" w14:textId="77777777" w:rsidR="00A2199B" w:rsidRDefault="00A2199B" w:rsidP="00A2199B">
      <w:pPr>
        <w:shd w:val="clear" w:color="auto" w:fill="FFFFFF"/>
        <w:ind w:firstLine="720"/>
        <w:rPr>
          <w:b/>
          <w:bCs/>
          <w:color w:val="333333"/>
          <w:sz w:val="28"/>
          <w:szCs w:val="28"/>
        </w:rPr>
      </w:pPr>
    </w:p>
    <w:p w14:paraId="1D8FC56E" w14:textId="77777777" w:rsidR="00A2199B" w:rsidRDefault="00A2199B" w:rsidP="00A2199B">
      <w:pPr>
        <w:shd w:val="clear" w:color="auto" w:fill="FFFFFF"/>
        <w:ind w:firstLine="720"/>
        <w:rPr>
          <w:b/>
          <w:bCs/>
          <w:color w:val="333333"/>
          <w:sz w:val="28"/>
          <w:szCs w:val="28"/>
        </w:rPr>
      </w:pPr>
    </w:p>
    <w:p w14:paraId="2F95D1AC" w14:textId="77777777" w:rsidR="00A2199B" w:rsidRDefault="00A2199B" w:rsidP="00A2199B">
      <w:pPr>
        <w:shd w:val="clear" w:color="auto" w:fill="FFFFFF"/>
        <w:ind w:firstLine="720"/>
        <w:rPr>
          <w:b/>
          <w:bCs/>
          <w:color w:val="333333"/>
          <w:sz w:val="28"/>
          <w:szCs w:val="28"/>
        </w:rPr>
      </w:pPr>
    </w:p>
    <w:p w14:paraId="21997C9E" w14:textId="77777777" w:rsidR="00A2199B" w:rsidRDefault="00A2199B" w:rsidP="00A2199B">
      <w:pPr>
        <w:shd w:val="clear" w:color="auto" w:fill="FFFFFF"/>
        <w:ind w:firstLine="720"/>
        <w:rPr>
          <w:b/>
          <w:bCs/>
          <w:color w:val="333333"/>
          <w:sz w:val="28"/>
          <w:szCs w:val="28"/>
        </w:rPr>
      </w:pPr>
    </w:p>
    <w:p w14:paraId="184E77AB" w14:textId="77777777" w:rsidR="00A2199B" w:rsidRDefault="00A2199B" w:rsidP="00A2199B">
      <w:pPr>
        <w:shd w:val="clear" w:color="auto" w:fill="FFFFFF"/>
        <w:ind w:firstLine="720"/>
        <w:rPr>
          <w:b/>
          <w:bCs/>
          <w:color w:val="333333"/>
          <w:sz w:val="28"/>
          <w:szCs w:val="28"/>
        </w:rPr>
      </w:pPr>
    </w:p>
    <w:p w14:paraId="15518C6D" w14:textId="77777777" w:rsidR="00A2199B" w:rsidRDefault="00A2199B" w:rsidP="00A2199B">
      <w:pPr>
        <w:shd w:val="clear" w:color="auto" w:fill="FFFFFF"/>
        <w:ind w:firstLine="720"/>
        <w:rPr>
          <w:b/>
          <w:bCs/>
          <w:color w:val="333333"/>
          <w:sz w:val="28"/>
          <w:szCs w:val="28"/>
        </w:rPr>
      </w:pPr>
    </w:p>
    <w:p w14:paraId="272D21AA" w14:textId="77777777" w:rsidR="00A953A8" w:rsidRDefault="00A953A8"/>
    <w:sectPr w:rsidR="00A95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6C6"/>
    <w:rsid w:val="007156C6"/>
    <w:rsid w:val="00A2199B"/>
    <w:rsid w:val="00A95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593B7-FE6F-4D32-BF6F-17336FB6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9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Судбище</dc:creator>
  <cp:keywords/>
  <dc:description/>
  <cp:lastModifiedBy>Судбище</cp:lastModifiedBy>
  <cp:revision>3</cp:revision>
  <dcterms:created xsi:type="dcterms:W3CDTF">2021-11-18T08:41:00Z</dcterms:created>
  <dcterms:modified xsi:type="dcterms:W3CDTF">2021-11-18T08:41:00Z</dcterms:modified>
</cp:coreProperties>
</file>